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38799" w14:textId="77777777" w:rsidR="00691039" w:rsidRDefault="00691039" w:rsidP="00AB6583">
      <w:pPr>
        <w:jc w:val="center"/>
      </w:pPr>
      <w:r>
        <w:rPr>
          <w:rFonts w:cs="Arial"/>
          <w:noProof/>
          <w:color w:val="000000"/>
          <w:lang w:eastAsia="en-GB"/>
        </w:rPr>
        <w:drawing>
          <wp:inline distT="0" distB="0" distL="0" distR="0" wp14:anchorId="6D389CA0" wp14:editId="22820BB3">
            <wp:extent cx="1476375" cy="966992"/>
            <wp:effectExtent l="0" t="0" r="0" b="5080"/>
            <wp:docPr id="1" name="Picture 1" descr="MA trust logo small-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2)"/>
                    <pic:cNvPicPr>
                      <a:picLocks noChangeAspect="1" noChangeArrowheads="1"/>
                    </pic:cNvPicPr>
                  </pic:nvPicPr>
                  <pic:blipFill>
                    <a:blip r:embed="rId10" cstate="print"/>
                    <a:srcRect/>
                    <a:stretch>
                      <a:fillRect/>
                    </a:stretch>
                  </pic:blipFill>
                  <pic:spPr bwMode="auto">
                    <a:xfrm>
                      <a:off x="0" y="0"/>
                      <a:ext cx="1490880" cy="976492"/>
                    </a:xfrm>
                    <a:prstGeom prst="rect">
                      <a:avLst/>
                    </a:prstGeom>
                    <a:noFill/>
                    <a:ln w="9525">
                      <a:noFill/>
                      <a:miter lim="800000"/>
                      <a:headEnd/>
                      <a:tailEnd/>
                    </a:ln>
                  </pic:spPr>
                </pic:pic>
              </a:graphicData>
            </a:graphic>
          </wp:inline>
        </w:drawing>
      </w:r>
    </w:p>
    <w:p w14:paraId="6AC78ABE" w14:textId="77777777" w:rsidR="00A82A80" w:rsidRPr="00A82A80" w:rsidRDefault="00A82A80" w:rsidP="002834D3">
      <w:pPr>
        <w:jc w:val="both"/>
        <w:rPr>
          <w:b/>
          <w:bCs/>
          <w:sz w:val="40"/>
          <w:szCs w:val="40"/>
        </w:rPr>
      </w:pPr>
      <w:r w:rsidRPr="00A82A80">
        <w:rPr>
          <w:b/>
          <w:bCs/>
          <w:sz w:val="40"/>
          <w:szCs w:val="40"/>
        </w:rPr>
        <w:t>Academy Improvement Director (2 Posts)</w:t>
      </w:r>
    </w:p>
    <w:p w14:paraId="04229011" w14:textId="3BC65F48" w:rsidR="00A82A80" w:rsidRDefault="00A82A80" w:rsidP="00F5139B">
      <w:pPr>
        <w:spacing w:after="0"/>
        <w:rPr>
          <w:rFonts w:ascii="Tahoma" w:hAnsi="Tahoma" w:cs="Tahoma"/>
        </w:rPr>
      </w:pPr>
      <w:r w:rsidRPr="00A82A80">
        <w:rPr>
          <w:rFonts w:ascii="Tahoma" w:hAnsi="Tahoma" w:cs="Tahoma"/>
          <w:b/>
          <w:bCs/>
        </w:rPr>
        <w:t>Start date</w:t>
      </w:r>
      <w:r w:rsidRPr="00A82A80">
        <w:rPr>
          <w:rFonts w:ascii="Tahoma" w:hAnsi="Tahoma" w:cs="Tahoma"/>
        </w:rPr>
        <w:t>: September 2026 (or earlier by negotiation)</w:t>
      </w:r>
      <w:r w:rsidRPr="00A82A80">
        <w:rPr>
          <w:rFonts w:ascii="Tahoma" w:hAnsi="Tahoma" w:cs="Tahoma"/>
        </w:rPr>
        <w:br/>
      </w:r>
      <w:r w:rsidRPr="00A82A80">
        <w:rPr>
          <w:rFonts w:ascii="Tahoma" w:hAnsi="Tahoma" w:cs="Tahoma"/>
          <w:b/>
          <w:bCs/>
        </w:rPr>
        <w:t>Location:</w:t>
      </w:r>
      <w:r w:rsidRPr="00A82A80">
        <w:rPr>
          <w:rFonts w:ascii="Tahoma" w:hAnsi="Tahoma" w:cs="Tahoma"/>
        </w:rPr>
        <w:t xml:space="preserve"> Across SNMAT partner academies with regular on-site work at the Southwell office</w:t>
      </w:r>
      <w:r w:rsidRPr="00A82A80">
        <w:rPr>
          <w:rFonts w:ascii="Tahoma" w:hAnsi="Tahoma" w:cs="Tahoma"/>
        </w:rPr>
        <w:br/>
      </w:r>
      <w:r w:rsidRPr="00A82A80">
        <w:rPr>
          <w:rFonts w:ascii="Tahoma" w:hAnsi="Tahoma" w:cs="Tahoma"/>
          <w:b/>
          <w:bCs/>
        </w:rPr>
        <w:t>Contract:</w:t>
      </w:r>
      <w:r w:rsidRPr="00A82A80">
        <w:rPr>
          <w:rFonts w:ascii="Tahoma" w:hAnsi="Tahoma" w:cs="Tahoma"/>
        </w:rPr>
        <w:t xml:space="preserve"> Full time</w:t>
      </w:r>
      <w:r w:rsidRPr="00A82A80">
        <w:rPr>
          <w:rFonts w:ascii="Tahoma" w:hAnsi="Tahoma" w:cs="Tahoma"/>
        </w:rPr>
        <w:br/>
      </w:r>
      <w:r w:rsidRPr="00A82A80">
        <w:rPr>
          <w:rFonts w:ascii="Tahoma" w:hAnsi="Tahoma" w:cs="Tahoma"/>
          <w:b/>
          <w:bCs/>
        </w:rPr>
        <w:t>Salary:</w:t>
      </w:r>
      <w:r w:rsidRPr="00A82A80">
        <w:rPr>
          <w:rFonts w:ascii="Tahoma" w:hAnsi="Tahoma" w:cs="Tahoma"/>
        </w:rPr>
        <w:t xml:space="preserve"> </w:t>
      </w:r>
      <w:r w:rsidR="00BB7E46">
        <w:rPr>
          <w:rFonts w:ascii="Tahoma" w:hAnsi="Tahoma" w:cs="Tahoma"/>
        </w:rPr>
        <w:t xml:space="preserve">£85K </w:t>
      </w:r>
    </w:p>
    <w:p w14:paraId="2004CE8B" w14:textId="77777777" w:rsidR="002834D3" w:rsidRPr="00A82A80" w:rsidRDefault="002834D3" w:rsidP="002834D3">
      <w:pPr>
        <w:spacing w:after="0"/>
        <w:jc w:val="both"/>
        <w:rPr>
          <w:rFonts w:ascii="Tahoma" w:hAnsi="Tahoma" w:cs="Tahoma"/>
        </w:rPr>
      </w:pPr>
    </w:p>
    <w:p w14:paraId="3CFD8529" w14:textId="77777777" w:rsidR="00A82A80" w:rsidRDefault="00A82A80" w:rsidP="002834D3">
      <w:pPr>
        <w:spacing w:after="0"/>
        <w:jc w:val="both"/>
        <w:rPr>
          <w:rFonts w:ascii="Tahoma" w:hAnsi="Tahoma" w:cs="Tahoma"/>
          <w:b/>
          <w:bCs/>
        </w:rPr>
      </w:pPr>
      <w:r w:rsidRPr="00A82A80">
        <w:rPr>
          <w:rFonts w:ascii="Tahoma" w:hAnsi="Tahoma" w:cs="Tahoma"/>
          <w:b/>
          <w:bCs/>
        </w:rPr>
        <w:t>An exceptional opportunity to influence, shape and elevate education across our Trust</w:t>
      </w:r>
    </w:p>
    <w:p w14:paraId="1C4AA036" w14:textId="77777777" w:rsidR="00F5139B" w:rsidRPr="00A82A80" w:rsidRDefault="00F5139B" w:rsidP="002834D3">
      <w:pPr>
        <w:spacing w:after="0"/>
        <w:jc w:val="both"/>
        <w:rPr>
          <w:rFonts w:ascii="Tahoma" w:hAnsi="Tahoma" w:cs="Tahoma"/>
          <w:b/>
          <w:bCs/>
        </w:rPr>
      </w:pPr>
    </w:p>
    <w:p w14:paraId="64EA5D72" w14:textId="74A4DA01" w:rsidR="00A82A80" w:rsidRDefault="00A82A80" w:rsidP="002834D3">
      <w:pPr>
        <w:spacing w:after="0"/>
        <w:jc w:val="both"/>
        <w:rPr>
          <w:rFonts w:ascii="Tahoma" w:hAnsi="Tahoma" w:cs="Tahoma"/>
        </w:rPr>
      </w:pPr>
      <w:r w:rsidRPr="00A82A80">
        <w:rPr>
          <w:rFonts w:ascii="Tahoma" w:hAnsi="Tahoma" w:cs="Tahoma"/>
        </w:rPr>
        <w:t xml:space="preserve">The Diocese of Southwell &amp; Nottingham Multi Academy Trust (SNMAT) is seeking two highly skilled and ambitious Academy Improvement Directors to join our dedicated Trust Support Team. These roles offer an exciting opportunity to contribute to the strategic development of a thriving Trust and to make a measurable difference to outcomes for </w:t>
      </w:r>
      <w:r w:rsidR="0022161B">
        <w:rPr>
          <w:rFonts w:ascii="Tahoma" w:hAnsi="Tahoma" w:cs="Tahoma"/>
        </w:rPr>
        <w:t>young people</w:t>
      </w:r>
      <w:r w:rsidRPr="00A82A80">
        <w:rPr>
          <w:rFonts w:ascii="Tahoma" w:hAnsi="Tahoma" w:cs="Tahoma"/>
        </w:rPr>
        <w:t xml:space="preserve"> across our family of academies.</w:t>
      </w:r>
    </w:p>
    <w:p w14:paraId="13162336" w14:textId="77777777" w:rsidR="00F5139B" w:rsidRDefault="00F5139B" w:rsidP="002834D3">
      <w:pPr>
        <w:spacing w:after="0"/>
        <w:jc w:val="both"/>
        <w:rPr>
          <w:rFonts w:ascii="Tahoma" w:hAnsi="Tahoma" w:cs="Tahoma"/>
        </w:rPr>
      </w:pPr>
    </w:p>
    <w:p w14:paraId="1C2EAE8E" w14:textId="682C9E53" w:rsidR="006F4186" w:rsidRDefault="006F4186" w:rsidP="002834D3">
      <w:pPr>
        <w:spacing w:after="0"/>
        <w:jc w:val="both"/>
        <w:rPr>
          <w:rFonts w:ascii="Tahoma" w:hAnsi="Tahoma" w:cs="Tahoma"/>
        </w:rPr>
      </w:pPr>
      <w:r>
        <w:rPr>
          <w:rFonts w:ascii="Tahoma" w:hAnsi="Tahoma" w:cs="Tahoma"/>
        </w:rPr>
        <w:t xml:space="preserve">Applicants </w:t>
      </w:r>
      <w:r w:rsidR="006850BF">
        <w:rPr>
          <w:rFonts w:ascii="Tahoma" w:hAnsi="Tahoma" w:cs="Tahoma"/>
        </w:rPr>
        <w:t>must</w:t>
      </w:r>
      <w:r>
        <w:rPr>
          <w:rFonts w:ascii="Tahoma" w:hAnsi="Tahoma" w:cs="Tahoma"/>
        </w:rPr>
        <w:t xml:space="preserve"> </w:t>
      </w:r>
      <w:r w:rsidR="00664221">
        <w:rPr>
          <w:rFonts w:ascii="Tahoma" w:hAnsi="Tahoma" w:cs="Tahoma"/>
        </w:rPr>
        <w:t xml:space="preserve">be able to demonstrate a commitment to actively promoting the Christian values of this Diocesan Trust. </w:t>
      </w:r>
    </w:p>
    <w:p w14:paraId="7A461563" w14:textId="77777777" w:rsidR="00F5139B" w:rsidRPr="00A82A80" w:rsidRDefault="00F5139B" w:rsidP="002834D3">
      <w:pPr>
        <w:spacing w:after="0"/>
        <w:jc w:val="both"/>
        <w:rPr>
          <w:rFonts w:ascii="Tahoma" w:hAnsi="Tahoma" w:cs="Tahoma"/>
        </w:rPr>
      </w:pPr>
    </w:p>
    <w:p w14:paraId="48155025" w14:textId="77777777" w:rsidR="001A013D" w:rsidRDefault="00A82A80" w:rsidP="002834D3">
      <w:pPr>
        <w:spacing w:after="0"/>
        <w:jc w:val="both"/>
        <w:rPr>
          <w:rFonts w:ascii="Tahoma" w:hAnsi="Tahoma" w:cs="Tahoma"/>
        </w:rPr>
      </w:pPr>
      <w:r w:rsidRPr="00A82A80">
        <w:rPr>
          <w:rFonts w:ascii="Tahoma" w:hAnsi="Tahoma" w:cs="Tahoma"/>
        </w:rPr>
        <w:t>Each Academy Improvement Director will play a pivotal role in supporting leaders, governors, and staff across partner academies—acting as a critical friend, providing expert guidance, and ensuring that sustained, meaningful improvement is achieved.</w:t>
      </w:r>
      <w:r w:rsidR="00A227CB">
        <w:rPr>
          <w:rFonts w:ascii="Tahoma" w:hAnsi="Tahoma" w:cs="Tahoma"/>
        </w:rPr>
        <w:t xml:space="preserve"> </w:t>
      </w:r>
    </w:p>
    <w:p w14:paraId="7CC3DDA9" w14:textId="77777777" w:rsidR="00F5139B" w:rsidRDefault="00F5139B" w:rsidP="002834D3">
      <w:pPr>
        <w:spacing w:after="0"/>
        <w:jc w:val="both"/>
        <w:rPr>
          <w:rFonts w:ascii="Tahoma" w:hAnsi="Tahoma" w:cs="Tahoma"/>
        </w:rPr>
      </w:pPr>
    </w:p>
    <w:p w14:paraId="0E0FB94E" w14:textId="3B6B21A9" w:rsidR="00A82A80" w:rsidRDefault="00A227CB" w:rsidP="002834D3">
      <w:pPr>
        <w:spacing w:after="0"/>
        <w:jc w:val="both"/>
        <w:rPr>
          <w:rFonts w:ascii="Tahoma" w:hAnsi="Tahoma" w:cs="Tahoma"/>
        </w:rPr>
      </w:pPr>
      <w:r>
        <w:rPr>
          <w:rFonts w:ascii="Tahoma" w:hAnsi="Tahoma" w:cs="Tahoma"/>
        </w:rPr>
        <w:t xml:space="preserve">The </w:t>
      </w:r>
      <w:r w:rsidR="001128FC">
        <w:rPr>
          <w:rFonts w:ascii="Tahoma" w:hAnsi="Tahoma" w:cs="Tahoma"/>
        </w:rPr>
        <w:t>precise responsibilities for each role will be determined by the skill set</w:t>
      </w:r>
      <w:r w:rsidR="00761A02">
        <w:rPr>
          <w:rFonts w:ascii="Tahoma" w:hAnsi="Tahoma" w:cs="Tahoma"/>
        </w:rPr>
        <w:t>s</w:t>
      </w:r>
      <w:r w:rsidR="001128FC">
        <w:rPr>
          <w:rFonts w:ascii="Tahoma" w:hAnsi="Tahoma" w:cs="Tahoma"/>
        </w:rPr>
        <w:t xml:space="preserve"> that successful applicants </w:t>
      </w:r>
      <w:r w:rsidR="001A013D">
        <w:rPr>
          <w:rFonts w:ascii="Tahoma" w:hAnsi="Tahoma" w:cs="Tahoma"/>
        </w:rPr>
        <w:t xml:space="preserve">offer. </w:t>
      </w:r>
      <w:r w:rsidR="000C3FCC">
        <w:rPr>
          <w:rFonts w:ascii="Tahoma" w:hAnsi="Tahoma" w:cs="Tahoma"/>
        </w:rPr>
        <w:t xml:space="preserve">Appointees will take </w:t>
      </w:r>
      <w:r w:rsidR="00761A02">
        <w:rPr>
          <w:rFonts w:ascii="Tahoma" w:hAnsi="Tahoma" w:cs="Tahoma"/>
        </w:rPr>
        <w:t>s</w:t>
      </w:r>
      <w:r w:rsidR="008C4DF9">
        <w:rPr>
          <w:rFonts w:ascii="Tahoma" w:hAnsi="Tahoma" w:cs="Tahoma"/>
        </w:rPr>
        <w:t>tr</w:t>
      </w:r>
      <w:r w:rsidR="00761A02">
        <w:rPr>
          <w:rFonts w:ascii="Tahoma" w:hAnsi="Tahoma" w:cs="Tahoma"/>
        </w:rPr>
        <w:t xml:space="preserve">ategic </w:t>
      </w:r>
      <w:r w:rsidR="000C3FCC">
        <w:rPr>
          <w:rFonts w:ascii="Tahoma" w:hAnsi="Tahoma" w:cs="Tahoma"/>
        </w:rPr>
        <w:t>lead</w:t>
      </w:r>
      <w:r w:rsidR="00761A02">
        <w:rPr>
          <w:rFonts w:ascii="Tahoma" w:hAnsi="Tahoma" w:cs="Tahoma"/>
        </w:rPr>
        <w:t>ership</w:t>
      </w:r>
      <w:r w:rsidR="000C3FCC">
        <w:rPr>
          <w:rFonts w:ascii="Tahoma" w:hAnsi="Tahoma" w:cs="Tahoma"/>
        </w:rPr>
        <w:t xml:space="preserve"> on specific aspects of the Academy Improvement remit</w:t>
      </w:r>
      <w:r w:rsidR="008C4DF9">
        <w:rPr>
          <w:rFonts w:ascii="Tahoma" w:hAnsi="Tahoma" w:cs="Tahoma"/>
        </w:rPr>
        <w:t xml:space="preserve">, and be accountable </w:t>
      </w:r>
      <w:r w:rsidR="00761A02">
        <w:rPr>
          <w:rFonts w:ascii="Tahoma" w:hAnsi="Tahoma" w:cs="Tahoma"/>
        </w:rPr>
        <w:t xml:space="preserve">to the CEO and the Board of Directors. </w:t>
      </w:r>
    </w:p>
    <w:p w14:paraId="3613396B" w14:textId="77777777" w:rsidR="00F5139B" w:rsidRPr="00A82A80" w:rsidRDefault="00F5139B" w:rsidP="002834D3">
      <w:pPr>
        <w:spacing w:after="0"/>
        <w:jc w:val="both"/>
        <w:rPr>
          <w:rFonts w:ascii="Tahoma" w:hAnsi="Tahoma" w:cs="Tahoma"/>
        </w:rPr>
      </w:pPr>
    </w:p>
    <w:p w14:paraId="0C44A57A" w14:textId="7F594882" w:rsidR="00A82A80" w:rsidRDefault="00A82A80" w:rsidP="002834D3">
      <w:pPr>
        <w:spacing w:after="0"/>
        <w:jc w:val="both"/>
        <w:rPr>
          <w:rFonts w:ascii="Tahoma" w:hAnsi="Tahoma" w:cs="Tahoma"/>
          <w:b/>
          <w:bCs/>
        </w:rPr>
      </w:pPr>
      <w:r w:rsidRPr="00A82A80">
        <w:rPr>
          <w:rFonts w:ascii="Tahoma" w:hAnsi="Tahoma" w:cs="Tahoma"/>
          <w:b/>
          <w:bCs/>
        </w:rPr>
        <w:t>About the Role</w:t>
      </w:r>
      <w:r w:rsidR="008C4DF9">
        <w:rPr>
          <w:rFonts w:ascii="Tahoma" w:hAnsi="Tahoma" w:cs="Tahoma"/>
          <w:b/>
          <w:bCs/>
        </w:rPr>
        <w:t>s</w:t>
      </w:r>
    </w:p>
    <w:p w14:paraId="6C2269FE" w14:textId="77777777" w:rsidR="00F5139B" w:rsidRPr="00A82A80" w:rsidRDefault="00F5139B" w:rsidP="002834D3">
      <w:pPr>
        <w:spacing w:after="0"/>
        <w:jc w:val="both"/>
        <w:rPr>
          <w:rFonts w:ascii="Tahoma" w:hAnsi="Tahoma" w:cs="Tahoma"/>
          <w:b/>
          <w:bCs/>
        </w:rPr>
      </w:pPr>
    </w:p>
    <w:p w14:paraId="408CFF61" w14:textId="77777777" w:rsidR="00A82A80" w:rsidRPr="00A82A80" w:rsidRDefault="00A82A80" w:rsidP="002834D3">
      <w:pPr>
        <w:spacing w:after="0"/>
        <w:jc w:val="both"/>
        <w:rPr>
          <w:rFonts w:ascii="Tahoma" w:hAnsi="Tahoma" w:cs="Tahoma"/>
        </w:rPr>
      </w:pPr>
      <w:r w:rsidRPr="00A82A80">
        <w:rPr>
          <w:rFonts w:ascii="Tahoma" w:hAnsi="Tahoma" w:cs="Tahoma"/>
        </w:rPr>
        <w:t>Reporting to the CEO, you will:</w:t>
      </w:r>
    </w:p>
    <w:p w14:paraId="77529629" w14:textId="51AE7430" w:rsidR="00A768FB" w:rsidRDefault="00A768FB" w:rsidP="002834D3">
      <w:pPr>
        <w:numPr>
          <w:ilvl w:val="0"/>
          <w:numId w:val="4"/>
        </w:numPr>
        <w:spacing w:after="0"/>
        <w:jc w:val="both"/>
        <w:rPr>
          <w:rFonts w:ascii="Tahoma" w:hAnsi="Tahoma" w:cs="Tahoma"/>
        </w:rPr>
      </w:pPr>
      <w:r>
        <w:rPr>
          <w:rFonts w:ascii="Tahoma" w:hAnsi="Tahoma" w:cs="Tahoma"/>
        </w:rPr>
        <w:t>Pro</w:t>
      </w:r>
      <w:r w:rsidR="000F61E8">
        <w:rPr>
          <w:rFonts w:ascii="Tahoma" w:hAnsi="Tahoma" w:cs="Tahoma"/>
        </w:rPr>
        <w:t>mote</w:t>
      </w:r>
      <w:r w:rsidR="005E5BDB">
        <w:rPr>
          <w:rFonts w:ascii="Tahoma" w:hAnsi="Tahoma" w:cs="Tahoma"/>
        </w:rPr>
        <w:t>, support</w:t>
      </w:r>
      <w:r w:rsidR="000F61E8">
        <w:rPr>
          <w:rFonts w:ascii="Tahoma" w:hAnsi="Tahoma" w:cs="Tahoma"/>
        </w:rPr>
        <w:t xml:space="preserve"> and </w:t>
      </w:r>
      <w:r w:rsidR="00D109DD">
        <w:rPr>
          <w:rFonts w:ascii="Tahoma" w:hAnsi="Tahoma" w:cs="Tahoma"/>
        </w:rPr>
        <w:t xml:space="preserve">strategically </w:t>
      </w:r>
      <w:r w:rsidR="000F61E8">
        <w:rPr>
          <w:rFonts w:ascii="Tahoma" w:hAnsi="Tahoma" w:cs="Tahoma"/>
        </w:rPr>
        <w:t xml:space="preserve">develop the Christian values of academies within the Trust. </w:t>
      </w:r>
    </w:p>
    <w:p w14:paraId="7C2DFFB4" w14:textId="3838D510" w:rsidR="00A82A80" w:rsidRDefault="00A82A80" w:rsidP="002834D3">
      <w:pPr>
        <w:numPr>
          <w:ilvl w:val="0"/>
          <w:numId w:val="4"/>
        </w:numPr>
        <w:spacing w:after="0"/>
        <w:jc w:val="both"/>
        <w:rPr>
          <w:rFonts w:ascii="Tahoma" w:hAnsi="Tahoma" w:cs="Tahoma"/>
        </w:rPr>
      </w:pPr>
      <w:r w:rsidRPr="00A82A80">
        <w:rPr>
          <w:rFonts w:ascii="Tahoma" w:hAnsi="Tahoma" w:cs="Tahoma"/>
        </w:rPr>
        <w:t xml:space="preserve">Provide strategic leadership across a group of partner academies, developing strong, professional and impactful relationships with senior leaders and governors. </w:t>
      </w:r>
    </w:p>
    <w:p w14:paraId="6551F4C0" w14:textId="14275C51" w:rsidR="008318FB" w:rsidRPr="00A82A80" w:rsidRDefault="008318FB" w:rsidP="002834D3">
      <w:pPr>
        <w:numPr>
          <w:ilvl w:val="0"/>
          <w:numId w:val="4"/>
        </w:numPr>
        <w:spacing w:after="0"/>
        <w:jc w:val="both"/>
        <w:rPr>
          <w:rFonts w:ascii="Tahoma" w:hAnsi="Tahoma" w:cs="Tahoma"/>
        </w:rPr>
      </w:pPr>
      <w:r w:rsidRPr="00A82A80">
        <w:rPr>
          <w:rFonts w:ascii="Tahoma" w:hAnsi="Tahoma" w:cs="Tahoma"/>
        </w:rPr>
        <w:t xml:space="preserve">Work collaboratively within the Trust Support Team, contributing to the ongoing development of systems, </w:t>
      </w:r>
      <w:r>
        <w:rPr>
          <w:rFonts w:ascii="Tahoma" w:hAnsi="Tahoma" w:cs="Tahoma"/>
        </w:rPr>
        <w:t xml:space="preserve">policies, </w:t>
      </w:r>
      <w:r w:rsidRPr="00A82A80">
        <w:rPr>
          <w:rFonts w:ascii="Tahoma" w:hAnsi="Tahoma" w:cs="Tahoma"/>
        </w:rPr>
        <w:t>processes and Trust-wide improvement initiatives</w:t>
      </w:r>
    </w:p>
    <w:p w14:paraId="0BB7A9EF" w14:textId="65E4D130" w:rsidR="00A82A80" w:rsidRPr="00A82A80" w:rsidRDefault="00A82A80" w:rsidP="002834D3">
      <w:pPr>
        <w:numPr>
          <w:ilvl w:val="0"/>
          <w:numId w:val="4"/>
        </w:numPr>
        <w:spacing w:after="0"/>
        <w:jc w:val="both"/>
        <w:rPr>
          <w:rFonts w:ascii="Tahoma" w:hAnsi="Tahoma" w:cs="Tahoma"/>
        </w:rPr>
      </w:pPr>
      <w:r w:rsidRPr="00A82A80">
        <w:rPr>
          <w:rFonts w:ascii="Tahoma" w:hAnsi="Tahoma" w:cs="Tahoma"/>
        </w:rPr>
        <w:t>Monitor the quality of education and performance standards across the Trust, identifying priorities for improvement and implementing effective support and challenge</w:t>
      </w:r>
    </w:p>
    <w:p w14:paraId="1FFEEDF3" w14:textId="5707BBE3" w:rsidR="00A82A80" w:rsidRPr="00A82A80" w:rsidRDefault="00A82A80" w:rsidP="002834D3">
      <w:pPr>
        <w:numPr>
          <w:ilvl w:val="0"/>
          <w:numId w:val="4"/>
        </w:numPr>
        <w:spacing w:after="0"/>
        <w:jc w:val="both"/>
        <w:rPr>
          <w:rFonts w:ascii="Tahoma" w:hAnsi="Tahoma" w:cs="Tahoma"/>
        </w:rPr>
      </w:pPr>
      <w:r w:rsidRPr="00A82A80">
        <w:rPr>
          <w:rFonts w:ascii="Tahoma" w:hAnsi="Tahoma" w:cs="Tahoma"/>
        </w:rPr>
        <w:lastRenderedPageBreak/>
        <w:t xml:space="preserve">Lead on key Trust-wide improvement strategies, including assessment, data analysis, professional development, governance, and quality of education. </w:t>
      </w:r>
    </w:p>
    <w:p w14:paraId="11FB38A1" w14:textId="2C243652" w:rsidR="00A82A80" w:rsidRPr="00A82A80" w:rsidRDefault="00A82A80" w:rsidP="002834D3">
      <w:pPr>
        <w:numPr>
          <w:ilvl w:val="0"/>
          <w:numId w:val="4"/>
        </w:numPr>
        <w:spacing w:after="0"/>
        <w:jc w:val="both"/>
        <w:rPr>
          <w:rFonts w:ascii="Tahoma" w:hAnsi="Tahoma" w:cs="Tahoma"/>
        </w:rPr>
      </w:pPr>
      <w:r w:rsidRPr="00A82A80">
        <w:rPr>
          <w:rFonts w:ascii="Tahoma" w:hAnsi="Tahoma" w:cs="Tahoma"/>
        </w:rPr>
        <w:t>Support academies before, during and after Ofsted</w:t>
      </w:r>
      <w:r w:rsidR="0022049A">
        <w:rPr>
          <w:rFonts w:ascii="Tahoma" w:hAnsi="Tahoma" w:cs="Tahoma"/>
        </w:rPr>
        <w:t xml:space="preserve"> and SIAMs</w:t>
      </w:r>
      <w:r w:rsidRPr="00A82A80">
        <w:rPr>
          <w:rFonts w:ascii="Tahoma" w:hAnsi="Tahoma" w:cs="Tahoma"/>
        </w:rPr>
        <w:t xml:space="preserve"> inspections and ensure clear, evidence</w:t>
      </w:r>
      <w:r w:rsidRPr="00A82A80">
        <w:rPr>
          <w:rFonts w:ascii="Tahoma" w:hAnsi="Tahoma" w:cs="Tahoma"/>
        </w:rPr>
        <w:noBreakHyphen/>
        <w:t xml:space="preserve">based reporting to the CEO and Board of Directors. </w:t>
      </w:r>
    </w:p>
    <w:p w14:paraId="6DB8388D" w14:textId="69FC6E2F" w:rsidR="00A82A80" w:rsidRPr="00A82A80" w:rsidRDefault="00A82A80" w:rsidP="002834D3">
      <w:pPr>
        <w:numPr>
          <w:ilvl w:val="0"/>
          <w:numId w:val="4"/>
        </w:numPr>
        <w:spacing w:after="0"/>
        <w:jc w:val="both"/>
        <w:rPr>
          <w:rFonts w:ascii="Tahoma" w:hAnsi="Tahoma" w:cs="Tahoma"/>
        </w:rPr>
      </w:pPr>
      <w:r w:rsidRPr="00A82A80">
        <w:rPr>
          <w:rFonts w:ascii="Tahoma" w:hAnsi="Tahoma" w:cs="Tahoma"/>
        </w:rPr>
        <w:t xml:space="preserve">Promote and model SNMAT’s Christian values and ensure these are reflected in the culture and practice of partner academies. </w:t>
      </w:r>
    </w:p>
    <w:p w14:paraId="4F5E5EAD" w14:textId="7265C449" w:rsidR="00A82A80" w:rsidRDefault="00A82A80" w:rsidP="002834D3">
      <w:pPr>
        <w:numPr>
          <w:ilvl w:val="0"/>
          <w:numId w:val="4"/>
        </w:numPr>
        <w:spacing w:after="0"/>
        <w:jc w:val="both"/>
        <w:rPr>
          <w:rFonts w:ascii="Tahoma" w:hAnsi="Tahoma" w:cs="Tahoma"/>
        </w:rPr>
      </w:pPr>
      <w:r w:rsidRPr="00A82A80">
        <w:rPr>
          <w:rFonts w:ascii="Tahoma" w:hAnsi="Tahoma" w:cs="Tahoma"/>
        </w:rPr>
        <w:t>Design and deliver high</w:t>
      </w:r>
      <w:r w:rsidRPr="00A82A80">
        <w:rPr>
          <w:rFonts w:ascii="Tahoma" w:hAnsi="Tahoma" w:cs="Tahoma"/>
        </w:rPr>
        <w:noBreakHyphen/>
        <w:t xml:space="preserve">quality training and professional development for colleagues across the Trust. </w:t>
      </w:r>
    </w:p>
    <w:p w14:paraId="6D01CBEE" w14:textId="77777777" w:rsidR="00F5139B" w:rsidRPr="00A82A80" w:rsidRDefault="00F5139B" w:rsidP="00F5139B">
      <w:pPr>
        <w:spacing w:after="0"/>
        <w:ind w:left="720"/>
        <w:jc w:val="both"/>
        <w:rPr>
          <w:rFonts w:ascii="Tahoma" w:hAnsi="Tahoma" w:cs="Tahoma"/>
        </w:rPr>
      </w:pPr>
    </w:p>
    <w:p w14:paraId="57CE713B" w14:textId="2922D11C" w:rsidR="00A82A80" w:rsidRPr="00A82A80" w:rsidRDefault="00A82A80" w:rsidP="002834D3">
      <w:pPr>
        <w:spacing w:after="0"/>
        <w:jc w:val="both"/>
        <w:rPr>
          <w:rFonts w:ascii="Tahoma" w:hAnsi="Tahoma" w:cs="Tahoma"/>
          <w:b/>
          <w:bCs/>
        </w:rPr>
      </w:pPr>
      <w:r w:rsidRPr="00A82A80">
        <w:rPr>
          <w:rFonts w:ascii="Tahoma" w:hAnsi="Tahoma" w:cs="Tahoma"/>
          <w:b/>
          <w:bCs/>
        </w:rPr>
        <w:t>About You</w:t>
      </w:r>
    </w:p>
    <w:p w14:paraId="25DABE46" w14:textId="77777777" w:rsidR="00A82A80" w:rsidRPr="00A82A80" w:rsidRDefault="00A82A80" w:rsidP="002834D3">
      <w:pPr>
        <w:spacing w:after="0"/>
        <w:jc w:val="both"/>
        <w:rPr>
          <w:rFonts w:ascii="Tahoma" w:hAnsi="Tahoma" w:cs="Tahoma"/>
        </w:rPr>
      </w:pPr>
      <w:r w:rsidRPr="00A82A80">
        <w:rPr>
          <w:rFonts w:ascii="Tahoma" w:hAnsi="Tahoma" w:cs="Tahoma"/>
        </w:rPr>
        <w:t>We are looking for leaders who can demonstrate:</w:t>
      </w:r>
    </w:p>
    <w:p w14:paraId="3C399F9A" w14:textId="77777777" w:rsidR="00CC017E" w:rsidRDefault="00CC017E" w:rsidP="002834D3">
      <w:pPr>
        <w:numPr>
          <w:ilvl w:val="0"/>
          <w:numId w:val="5"/>
        </w:numPr>
        <w:spacing w:after="0"/>
        <w:jc w:val="both"/>
        <w:rPr>
          <w:rFonts w:ascii="Tahoma" w:hAnsi="Tahoma" w:cs="Tahoma"/>
        </w:rPr>
      </w:pPr>
      <w:r w:rsidRPr="00A82A80">
        <w:rPr>
          <w:rFonts w:ascii="Tahoma" w:hAnsi="Tahoma" w:cs="Tahoma"/>
        </w:rPr>
        <w:t>Commitment to the Christian ethos and values of SNMAT</w:t>
      </w:r>
    </w:p>
    <w:p w14:paraId="53C2551A" w14:textId="77D32519" w:rsidR="00A82A80" w:rsidRPr="00A82A80" w:rsidRDefault="00A82A80" w:rsidP="002834D3">
      <w:pPr>
        <w:numPr>
          <w:ilvl w:val="0"/>
          <w:numId w:val="5"/>
        </w:numPr>
        <w:spacing w:after="0"/>
        <w:jc w:val="both"/>
        <w:rPr>
          <w:rFonts w:ascii="Tahoma" w:hAnsi="Tahoma" w:cs="Tahoma"/>
        </w:rPr>
      </w:pPr>
      <w:r w:rsidRPr="00A82A80">
        <w:rPr>
          <w:rFonts w:ascii="Tahoma" w:hAnsi="Tahoma" w:cs="Tahoma"/>
        </w:rPr>
        <w:t xml:space="preserve">Significant experience in school or academy leadership, with a proven track record of </w:t>
      </w:r>
      <w:r w:rsidR="005A34E3">
        <w:rPr>
          <w:rFonts w:ascii="Tahoma" w:hAnsi="Tahoma" w:cs="Tahoma"/>
        </w:rPr>
        <w:t>success</w:t>
      </w:r>
      <w:r w:rsidRPr="00A82A80">
        <w:rPr>
          <w:rFonts w:ascii="Tahoma" w:hAnsi="Tahoma" w:cs="Tahoma"/>
        </w:rPr>
        <w:t xml:space="preserve">. </w:t>
      </w:r>
    </w:p>
    <w:p w14:paraId="61479FD5" w14:textId="2B97D1F5" w:rsidR="00A82A80" w:rsidRPr="00A82A80" w:rsidRDefault="00A82A80" w:rsidP="002834D3">
      <w:pPr>
        <w:numPr>
          <w:ilvl w:val="0"/>
          <w:numId w:val="5"/>
        </w:numPr>
        <w:spacing w:after="0"/>
        <w:jc w:val="both"/>
        <w:rPr>
          <w:rFonts w:ascii="Tahoma" w:hAnsi="Tahoma" w:cs="Tahoma"/>
        </w:rPr>
      </w:pPr>
      <w:r w:rsidRPr="00A82A80">
        <w:rPr>
          <w:rFonts w:ascii="Tahoma" w:hAnsi="Tahoma" w:cs="Tahoma"/>
        </w:rPr>
        <w:t>Expertise in monitoring, evaluating and improving teaching, learning and outcomes</w:t>
      </w:r>
      <w:r w:rsidR="005A34E3">
        <w:rPr>
          <w:rFonts w:ascii="Tahoma" w:hAnsi="Tahoma" w:cs="Tahoma"/>
        </w:rPr>
        <w:t xml:space="preserve">. </w:t>
      </w:r>
    </w:p>
    <w:p w14:paraId="0637CFDA" w14:textId="2830BA7C" w:rsidR="00A82A80" w:rsidRPr="00A82A80" w:rsidRDefault="00A82A80" w:rsidP="002834D3">
      <w:pPr>
        <w:numPr>
          <w:ilvl w:val="0"/>
          <w:numId w:val="5"/>
        </w:numPr>
        <w:spacing w:after="0"/>
        <w:jc w:val="both"/>
        <w:rPr>
          <w:rFonts w:ascii="Tahoma" w:hAnsi="Tahoma" w:cs="Tahoma"/>
        </w:rPr>
      </w:pPr>
      <w:r w:rsidRPr="00A82A80">
        <w:rPr>
          <w:rFonts w:ascii="Tahoma" w:hAnsi="Tahoma" w:cs="Tahoma"/>
        </w:rPr>
        <w:t>Excellent skills in strategic planning, data analysis, communication and problem-solving.</w:t>
      </w:r>
    </w:p>
    <w:p w14:paraId="262D83D0" w14:textId="2649529C" w:rsidR="00A82A80" w:rsidRPr="00A82A80" w:rsidRDefault="00A82A80" w:rsidP="002834D3">
      <w:pPr>
        <w:numPr>
          <w:ilvl w:val="0"/>
          <w:numId w:val="5"/>
        </w:numPr>
        <w:spacing w:after="0"/>
        <w:jc w:val="both"/>
        <w:rPr>
          <w:rFonts w:ascii="Tahoma" w:hAnsi="Tahoma" w:cs="Tahoma"/>
        </w:rPr>
      </w:pPr>
      <w:r w:rsidRPr="00A82A80">
        <w:rPr>
          <w:rFonts w:ascii="Tahoma" w:hAnsi="Tahoma" w:cs="Tahoma"/>
        </w:rPr>
        <w:t xml:space="preserve">The ability to influence, inspire and support others through collaborative leadership. </w:t>
      </w:r>
    </w:p>
    <w:p w14:paraId="3B267D15" w14:textId="3F3AF562" w:rsidR="00A82A80" w:rsidRPr="00A82A80" w:rsidRDefault="00A82A80" w:rsidP="002834D3">
      <w:pPr>
        <w:spacing w:after="0"/>
        <w:ind w:left="720"/>
        <w:jc w:val="both"/>
        <w:rPr>
          <w:rFonts w:ascii="Tahoma" w:hAnsi="Tahoma" w:cs="Tahoma"/>
        </w:rPr>
      </w:pPr>
    </w:p>
    <w:p w14:paraId="4E996326" w14:textId="4ADD4A34" w:rsidR="00A82A80" w:rsidRPr="00A82A80" w:rsidRDefault="00A82A80" w:rsidP="002834D3">
      <w:pPr>
        <w:spacing w:after="0"/>
        <w:jc w:val="both"/>
        <w:rPr>
          <w:rFonts w:ascii="Tahoma" w:hAnsi="Tahoma" w:cs="Tahoma"/>
          <w:b/>
          <w:bCs/>
        </w:rPr>
      </w:pPr>
      <w:r w:rsidRPr="00A82A80">
        <w:rPr>
          <w:rFonts w:ascii="Tahoma" w:hAnsi="Tahoma" w:cs="Tahoma"/>
          <w:b/>
          <w:bCs/>
        </w:rPr>
        <w:t>Why Join SNMAT?</w:t>
      </w:r>
      <w:r w:rsidR="00A21C27">
        <w:rPr>
          <w:rFonts w:ascii="Tahoma" w:hAnsi="Tahoma" w:cs="Tahoma"/>
          <w:b/>
          <w:bCs/>
        </w:rPr>
        <w:t xml:space="preserve"> We </w:t>
      </w:r>
      <w:r w:rsidR="009E6CE9">
        <w:rPr>
          <w:rFonts w:ascii="Tahoma" w:hAnsi="Tahoma" w:cs="Tahoma"/>
          <w:b/>
          <w:bCs/>
        </w:rPr>
        <w:t xml:space="preserve">offer: </w:t>
      </w:r>
    </w:p>
    <w:p w14:paraId="6D7D7E72" w14:textId="3486AA87" w:rsidR="00A82A80" w:rsidRPr="00A82A80" w:rsidRDefault="009E6CE9" w:rsidP="002834D3">
      <w:pPr>
        <w:numPr>
          <w:ilvl w:val="0"/>
          <w:numId w:val="6"/>
        </w:numPr>
        <w:spacing w:after="0"/>
        <w:jc w:val="both"/>
        <w:rPr>
          <w:rFonts w:ascii="Tahoma" w:hAnsi="Tahoma" w:cs="Tahoma"/>
        </w:rPr>
      </w:pPr>
      <w:r>
        <w:rPr>
          <w:rFonts w:ascii="Tahoma" w:hAnsi="Tahoma" w:cs="Tahoma"/>
        </w:rPr>
        <w:t xml:space="preserve">A </w:t>
      </w:r>
      <w:r w:rsidR="00A82A80" w:rsidRPr="00A82A80">
        <w:rPr>
          <w:rFonts w:ascii="Tahoma" w:hAnsi="Tahoma" w:cs="Tahoma"/>
        </w:rPr>
        <w:t>strongly collaborative, values</w:t>
      </w:r>
      <w:r w:rsidR="00A82A80" w:rsidRPr="00A82A80">
        <w:rPr>
          <w:rFonts w:ascii="Tahoma" w:hAnsi="Tahoma" w:cs="Tahoma"/>
        </w:rPr>
        <w:noBreakHyphen/>
        <w:t>driven organisation</w:t>
      </w:r>
    </w:p>
    <w:p w14:paraId="0268CCDC" w14:textId="77777777" w:rsidR="00A82A80" w:rsidRPr="00A82A80" w:rsidRDefault="00A82A80" w:rsidP="002834D3">
      <w:pPr>
        <w:numPr>
          <w:ilvl w:val="0"/>
          <w:numId w:val="6"/>
        </w:numPr>
        <w:spacing w:after="0"/>
        <w:jc w:val="both"/>
        <w:rPr>
          <w:rFonts w:ascii="Tahoma" w:hAnsi="Tahoma" w:cs="Tahoma"/>
        </w:rPr>
      </w:pPr>
      <w:r w:rsidRPr="00A82A80">
        <w:rPr>
          <w:rFonts w:ascii="Tahoma" w:hAnsi="Tahoma" w:cs="Tahoma"/>
        </w:rPr>
        <w:t>A supportive Trust Support Team with high levels of expertise</w:t>
      </w:r>
    </w:p>
    <w:p w14:paraId="0987C7B3" w14:textId="77777777" w:rsidR="00A82A80" w:rsidRPr="00A82A80" w:rsidRDefault="00A82A80" w:rsidP="002834D3">
      <w:pPr>
        <w:numPr>
          <w:ilvl w:val="0"/>
          <w:numId w:val="6"/>
        </w:numPr>
        <w:spacing w:after="0"/>
        <w:jc w:val="both"/>
        <w:rPr>
          <w:rFonts w:ascii="Tahoma" w:hAnsi="Tahoma" w:cs="Tahoma"/>
        </w:rPr>
      </w:pPr>
      <w:r w:rsidRPr="00A82A80">
        <w:rPr>
          <w:rFonts w:ascii="Tahoma" w:hAnsi="Tahoma" w:cs="Tahoma"/>
        </w:rPr>
        <w:t>The opportunity to shape education across a group of diverse and vibrant academies</w:t>
      </w:r>
    </w:p>
    <w:p w14:paraId="3904E536" w14:textId="77777777" w:rsidR="00A82A80" w:rsidRPr="00A82A80" w:rsidRDefault="00A82A80" w:rsidP="002834D3">
      <w:pPr>
        <w:numPr>
          <w:ilvl w:val="0"/>
          <w:numId w:val="6"/>
        </w:numPr>
        <w:spacing w:after="0"/>
        <w:jc w:val="both"/>
        <w:rPr>
          <w:rFonts w:ascii="Tahoma" w:hAnsi="Tahoma" w:cs="Tahoma"/>
        </w:rPr>
      </w:pPr>
      <w:r w:rsidRPr="00A82A80">
        <w:rPr>
          <w:rFonts w:ascii="Tahoma" w:hAnsi="Tahoma" w:cs="Tahoma"/>
        </w:rPr>
        <w:t>Investment in your development through regular training, coaching and professional learning</w:t>
      </w:r>
    </w:p>
    <w:p w14:paraId="0BDA2885" w14:textId="210A8BEC" w:rsidR="00A82A80" w:rsidRDefault="00A82A80" w:rsidP="002834D3">
      <w:pPr>
        <w:numPr>
          <w:ilvl w:val="0"/>
          <w:numId w:val="6"/>
        </w:numPr>
        <w:spacing w:after="0"/>
        <w:jc w:val="both"/>
        <w:rPr>
          <w:rFonts w:ascii="Tahoma" w:hAnsi="Tahoma" w:cs="Tahoma"/>
        </w:rPr>
      </w:pPr>
      <w:r w:rsidRPr="00A82A80">
        <w:rPr>
          <w:rFonts w:ascii="Tahoma" w:hAnsi="Tahoma" w:cs="Tahoma"/>
        </w:rPr>
        <w:t>A workplace that prioritises relationships, integrity and shared purpose</w:t>
      </w:r>
      <w:r w:rsidR="00DB1624">
        <w:rPr>
          <w:rFonts w:ascii="Tahoma" w:hAnsi="Tahoma" w:cs="Tahoma"/>
        </w:rPr>
        <w:t>.</w:t>
      </w:r>
    </w:p>
    <w:p w14:paraId="34C3B005" w14:textId="77777777" w:rsidR="00F5139B" w:rsidRPr="00A82A80" w:rsidRDefault="00F5139B" w:rsidP="00F5139B">
      <w:pPr>
        <w:spacing w:after="0"/>
        <w:ind w:left="720"/>
        <w:jc w:val="both"/>
        <w:rPr>
          <w:rFonts w:ascii="Tahoma" w:hAnsi="Tahoma" w:cs="Tahoma"/>
        </w:rPr>
      </w:pPr>
    </w:p>
    <w:p w14:paraId="4B512DB0" w14:textId="303DB9C6" w:rsidR="00A82A80" w:rsidRPr="00A82A80" w:rsidRDefault="00A82A80" w:rsidP="002834D3">
      <w:pPr>
        <w:spacing w:after="0"/>
        <w:rPr>
          <w:rFonts w:ascii="Tahoma" w:hAnsi="Tahoma" w:cs="Tahoma"/>
          <w:b/>
          <w:bCs/>
        </w:rPr>
      </w:pPr>
      <w:r w:rsidRPr="00A82A80">
        <w:rPr>
          <w:rFonts w:ascii="Tahoma" w:hAnsi="Tahoma" w:cs="Tahoma"/>
          <w:b/>
          <w:bCs/>
        </w:rPr>
        <w:t>How to Apply</w:t>
      </w:r>
    </w:p>
    <w:p w14:paraId="57B3A67D" w14:textId="77777777" w:rsidR="009E6CE9" w:rsidRDefault="00A82A80" w:rsidP="002834D3">
      <w:pPr>
        <w:spacing w:after="0"/>
        <w:rPr>
          <w:rFonts w:ascii="Tahoma" w:hAnsi="Tahoma" w:cs="Tahoma"/>
        </w:rPr>
      </w:pPr>
      <w:r w:rsidRPr="00A82A80">
        <w:rPr>
          <w:rFonts w:ascii="Tahoma" w:hAnsi="Tahoma" w:cs="Tahoma"/>
        </w:rPr>
        <w:t>Full job description and application form are available via the SNMAT website:</w:t>
      </w:r>
    </w:p>
    <w:p w14:paraId="04529BB2" w14:textId="74DF8F23" w:rsidR="00A82A80" w:rsidRDefault="00BA5909" w:rsidP="002834D3">
      <w:pPr>
        <w:spacing w:after="0"/>
        <w:rPr>
          <w:rFonts w:ascii="Tahoma" w:hAnsi="Tahoma" w:cs="Tahoma"/>
        </w:rPr>
      </w:pPr>
      <w:hyperlink r:id="rId11" w:history="1">
        <w:r w:rsidRPr="00875D47">
          <w:rPr>
            <w:rStyle w:val="Hyperlink"/>
            <w:rFonts w:ascii="Tahoma" w:hAnsi="Tahoma" w:cs="Tahoma"/>
          </w:rPr>
          <w:t>https://www.snmat.org.uk</w:t>
        </w:r>
      </w:hyperlink>
    </w:p>
    <w:p w14:paraId="038ADFAF" w14:textId="77777777" w:rsidR="00F5139B" w:rsidRDefault="00F5139B" w:rsidP="002834D3">
      <w:pPr>
        <w:spacing w:after="0"/>
        <w:rPr>
          <w:rFonts w:ascii="Tahoma" w:hAnsi="Tahoma" w:cs="Tahoma"/>
        </w:rPr>
      </w:pPr>
    </w:p>
    <w:p w14:paraId="702BBE93" w14:textId="1BA77D9E" w:rsidR="00A82A80" w:rsidRPr="00A82A80" w:rsidRDefault="00A82A80" w:rsidP="002834D3">
      <w:pPr>
        <w:spacing w:after="0"/>
        <w:rPr>
          <w:rFonts w:ascii="Tahoma" w:hAnsi="Tahoma" w:cs="Tahoma"/>
        </w:rPr>
      </w:pPr>
      <w:r w:rsidRPr="00A82A80">
        <w:rPr>
          <w:rFonts w:ascii="Tahoma" w:hAnsi="Tahoma" w:cs="Tahoma"/>
        </w:rPr>
        <w:t xml:space="preserve">For an informal discussion, please contact Chris Moodie (CEO) on 07841 025000. </w:t>
      </w:r>
    </w:p>
    <w:p w14:paraId="27EF1FE6" w14:textId="77777777" w:rsidR="00F5139B" w:rsidRDefault="00F5139B" w:rsidP="002834D3">
      <w:pPr>
        <w:spacing w:after="0"/>
        <w:rPr>
          <w:rFonts w:ascii="Tahoma" w:hAnsi="Tahoma" w:cs="Tahoma"/>
        </w:rPr>
      </w:pPr>
    </w:p>
    <w:p w14:paraId="04373AFE" w14:textId="73FF1F40" w:rsidR="009E6CE9" w:rsidRPr="00F5139B" w:rsidRDefault="00A82A80" w:rsidP="002834D3">
      <w:pPr>
        <w:spacing w:after="0"/>
        <w:rPr>
          <w:rFonts w:ascii="Tahoma" w:hAnsi="Tahoma" w:cs="Tahoma"/>
          <w:b/>
          <w:bCs/>
        </w:rPr>
      </w:pPr>
      <w:r w:rsidRPr="00F5139B">
        <w:rPr>
          <w:rFonts w:ascii="Tahoma" w:hAnsi="Tahoma" w:cs="Tahoma"/>
          <w:b/>
          <w:bCs/>
        </w:rPr>
        <w:t xml:space="preserve">Closing date: </w:t>
      </w:r>
      <w:r w:rsidR="00B63795">
        <w:rPr>
          <w:rFonts w:ascii="Tahoma" w:hAnsi="Tahoma" w:cs="Tahoma"/>
          <w:b/>
          <w:bCs/>
        </w:rPr>
        <w:t xml:space="preserve">9:00 </w:t>
      </w:r>
      <w:r w:rsidR="008D171D">
        <w:rPr>
          <w:rFonts w:ascii="Tahoma" w:hAnsi="Tahoma" w:cs="Tahoma"/>
          <w:b/>
          <w:bCs/>
        </w:rPr>
        <w:t xml:space="preserve">am </w:t>
      </w:r>
      <w:r w:rsidR="00074754" w:rsidRPr="00F5139B">
        <w:rPr>
          <w:rFonts w:ascii="Tahoma" w:hAnsi="Tahoma" w:cs="Tahoma"/>
          <w:b/>
          <w:bCs/>
        </w:rPr>
        <w:t xml:space="preserve">2 March </w:t>
      </w:r>
      <w:r w:rsidR="008D171D">
        <w:rPr>
          <w:rFonts w:ascii="Tahoma" w:hAnsi="Tahoma" w:cs="Tahoma"/>
          <w:b/>
          <w:bCs/>
        </w:rPr>
        <w:t>2026</w:t>
      </w:r>
    </w:p>
    <w:p w14:paraId="593AEF1C" w14:textId="2753FCEC" w:rsidR="00A82A80" w:rsidRPr="00F5139B" w:rsidRDefault="00A82A80" w:rsidP="002834D3">
      <w:pPr>
        <w:spacing w:after="0"/>
        <w:rPr>
          <w:rFonts w:ascii="Tahoma" w:hAnsi="Tahoma" w:cs="Tahoma"/>
          <w:b/>
          <w:bCs/>
        </w:rPr>
      </w:pPr>
      <w:r w:rsidRPr="00F5139B">
        <w:rPr>
          <w:rFonts w:ascii="Tahoma" w:hAnsi="Tahoma" w:cs="Tahoma"/>
          <w:b/>
          <w:bCs/>
        </w:rPr>
        <w:t xml:space="preserve">Interviews: </w:t>
      </w:r>
      <w:r w:rsidR="004E2B4A" w:rsidRPr="00F5139B">
        <w:rPr>
          <w:rFonts w:ascii="Tahoma" w:hAnsi="Tahoma" w:cs="Tahoma"/>
          <w:b/>
          <w:bCs/>
        </w:rPr>
        <w:t>5 March</w:t>
      </w:r>
      <w:r w:rsidR="008D171D">
        <w:rPr>
          <w:rFonts w:ascii="Tahoma" w:hAnsi="Tahoma" w:cs="Tahoma"/>
          <w:b/>
          <w:bCs/>
        </w:rPr>
        <w:t xml:space="preserve"> 2026</w:t>
      </w:r>
    </w:p>
    <w:p w14:paraId="2EE83E6A" w14:textId="555E9C3C" w:rsidR="008C1AD3" w:rsidRPr="00A82A80" w:rsidRDefault="008C1AD3" w:rsidP="00A82A80">
      <w:pPr>
        <w:rPr>
          <w:rFonts w:ascii="Tahoma" w:hAnsi="Tahoma" w:cs="Tahoma"/>
          <w:sz w:val="20"/>
          <w:szCs w:val="20"/>
        </w:rPr>
      </w:pPr>
    </w:p>
    <w:sectPr w:rsidR="008C1AD3" w:rsidRPr="00A82A80" w:rsidSect="00D0510D">
      <w:headerReference w:type="even" r:id="rId12"/>
      <w:headerReference w:type="first" r:id="rId13"/>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66A6" w14:textId="77777777" w:rsidR="00A00526" w:rsidRDefault="00A00526" w:rsidP="00010E5F">
      <w:pPr>
        <w:spacing w:after="0" w:line="240" w:lineRule="auto"/>
      </w:pPr>
      <w:r>
        <w:separator/>
      </w:r>
    </w:p>
  </w:endnote>
  <w:endnote w:type="continuationSeparator" w:id="0">
    <w:p w14:paraId="12D18288" w14:textId="77777777" w:rsidR="00A00526" w:rsidRDefault="00A00526" w:rsidP="00010E5F">
      <w:pPr>
        <w:spacing w:after="0" w:line="240" w:lineRule="auto"/>
      </w:pPr>
      <w:r>
        <w:continuationSeparator/>
      </w:r>
    </w:p>
  </w:endnote>
  <w:endnote w:type="continuationNotice" w:id="1">
    <w:p w14:paraId="4FBE101E" w14:textId="77777777" w:rsidR="00A00526" w:rsidRDefault="00A005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D168" w14:textId="77777777" w:rsidR="00A00526" w:rsidRDefault="00A00526" w:rsidP="00010E5F">
      <w:pPr>
        <w:spacing w:after="0" w:line="240" w:lineRule="auto"/>
      </w:pPr>
      <w:r>
        <w:separator/>
      </w:r>
    </w:p>
  </w:footnote>
  <w:footnote w:type="continuationSeparator" w:id="0">
    <w:p w14:paraId="60744C84" w14:textId="77777777" w:rsidR="00A00526" w:rsidRDefault="00A00526" w:rsidP="00010E5F">
      <w:pPr>
        <w:spacing w:after="0" w:line="240" w:lineRule="auto"/>
      </w:pPr>
      <w:r>
        <w:continuationSeparator/>
      </w:r>
    </w:p>
  </w:footnote>
  <w:footnote w:type="continuationNotice" w:id="1">
    <w:p w14:paraId="1E8D2A6A" w14:textId="77777777" w:rsidR="00A00526" w:rsidRDefault="00A005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8939" w14:textId="6F4EE6DA" w:rsidR="00010E5F" w:rsidRDefault="00010E5F">
    <w:pPr>
      <w:pStyle w:val="Header"/>
    </w:pPr>
    <w:r>
      <w:rPr>
        <w:noProof/>
      </w:rPr>
      <mc:AlternateContent>
        <mc:Choice Requires="wps">
          <w:drawing>
            <wp:anchor distT="0" distB="0" distL="0" distR="0" simplePos="0" relativeHeight="251658241" behindDoc="0" locked="0" layoutInCell="1" allowOverlap="1" wp14:anchorId="40FB2385" wp14:editId="3BF45AE8">
              <wp:simplePos x="635" y="635"/>
              <wp:positionH relativeFrom="column">
                <wp:align>center</wp:align>
              </wp:positionH>
              <wp:positionV relativeFrom="paragraph">
                <wp:posOffset>635</wp:posOffset>
              </wp:positionV>
              <wp:extent cx="443865" cy="443865"/>
              <wp:effectExtent l="0" t="0" r="3175" b="1905"/>
              <wp:wrapSquare wrapText="bothSides"/>
              <wp:docPr id="3" name="Text Box 3" descr="SNMAT-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39F96D" w14:textId="25229D2C" w:rsidR="00010E5F" w:rsidRPr="00010E5F" w:rsidRDefault="00010E5F">
                          <w:pPr>
                            <w:rPr>
                              <w:rFonts w:ascii="Calibri" w:eastAsia="Calibri" w:hAnsi="Calibri" w:cs="Calibri"/>
                              <w:noProof/>
                              <w:color w:val="000000"/>
                              <w:sz w:val="24"/>
                              <w:szCs w:val="24"/>
                            </w:rPr>
                          </w:pPr>
                          <w:r w:rsidRPr="00010E5F">
                            <w:rPr>
                              <w:rFonts w:ascii="Calibri" w:eastAsia="Calibri" w:hAnsi="Calibri" w:cs="Calibri"/>
                              <w:noProof/>
                              <w:color w:val="000000"/>
                              <w:sz w:val="24"/>
                              <w:szCs w:val="24"/>
                            </w:rPr>
                            <w:t>SNMAT-internal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FB2385" id="_x0000_t202" coordsize="21600,21600" o:spt="202" path="m,l,21600r21600,l21600,xe">
              <v:stroke joinstyle="miter"/>
              <v:path gradientshapeok="t" o:connecttype="rect"/>
            </v:shapetype>
            <v:shape id="Text Box 3" o:spid="_x0000_s1026" type="#_x0000_t202" alt="SNMAT-internal use only"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239F96D" w14:textId="25229D2C" w:rsidR="00010E5F" w:rsidRPr="00010E5F" w:rsidRDefault="00010E5F">
                    <w:pPr>
                      <w:rPr>
                        <w:rFonts w:ascii="Calibri" w:eastAsia="Calibri" w:hAnsi="Calibri" w:cs="Calibri"/>
                        <w:noProof/>
                        <w:color w:val="000000"/>
                        <w:sz w:val="24"/>
                        <w:szCs w:val="24"/>
                      </w:rPr>
                    </w:pPr>
                    <w:r w:rsidRPr="00010E5F">
                      <w:rPr>
                        <w:rFonts w:ascii="Calibri" w:eastAsia="Calibri" w:hAnsi="Calibri" w:cs="Calibri"/>
                        <w:noProof/>
                        <w:color w:val="000000"/>
                        <w:sz w:val="24"/>
                        <w:szCs w:val="24"/>
                      </w:rPr>
                      <w:t>SNMAT-internal use only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B5B7" w14:textId="5E56644B" w:rsidR="00010E5F" w:rsidRDefault="00010E5F">
    <w:pPr>
      <w:pStyle w:val="Header"/>
    </w:pPr>
    <w:r>
      <w:rPr>
        <w:noProof/>
      </w:rPr>
      <mc:AlternateContent>
        <mc:Choice Requires="wps">
          <w:drawing>
            <wp:anchor distT="0" distB="0" distL="0" distR="0" simplePos="0" relativeHeight="251658240" behindDoc="0" locked="0" layoutInCell="1" allowOverlap="1" wp14:anchorId="3352731B" wp14:editId="08FF375D">
              <wp:simplePos x="635" y="635"/>
              <wp:positionH relativeFrom="column">
                <wp:align>center</wp:align>
              </wp:positionH>
              <wp:positionV relativeFrom="paragraph">
                <wp:posOffset>635</wp:posOffset>
              </wp:positionV>
              <wp:extent cx="443865" cy="443865"/>
              <wp:effectExtent l="0" t="0" r="3175" b="1905"/>
              <wp:wrapSquare wrapText="bothSides"/>
              <wp:docPr id="2" name="Text Box 2" descr="SNMAT-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A08B9" w14:textId="72AD9A23" w:rsidR="00010E5F" w:rsidRPr="00010E5F" w:rsidRDefault="00010E5F">
                          <w:pPr>
                            <w:rPr>
                              <w:rFonts w:ascii="Calibri" w:eastAsia="Calibri" w:hAnsi="Calibri" w:cs="Calibri"/>
                              <w:noProof/>
                              <w:color w:val="000000"/>
                              <w:sz w:val="24"/>
                              <w:szCs w:val="24"/>
                            </w:rPr>
                          </w:pPr>
                          <w:r w:rsidRPr="00010E5F">
                            <w:rPr>
                              <w:rFonts w:ascii="Calibri" w:eastAsia="Calibri" w:hAnsi="Calibri" w:cs="Calibri"/>
                              <w:noProof/>
                              <w:color w:val="000000"/>
                              <w:sz w:val="24"/>
                              <w:szCs w:val="24"/>
                            </w:rPr>
                            <w:t>SNMAT-internal use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52731B" id="_x0000_t202" coordsize="21600,21600" o:spt="202" path="m,l,21600r21600,l21600,xe">
              <v:stroke joinstyle="miter"/>
              <v:path gradientshapeok="t" o:connecttype="rect"/>
            </v:shapetype>
            <v:shape id="Text Box 2" o:spid="_x0000_s1027" type="#_x0000_t202" alt="SNMAT-internal use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67A08B9" w14:textId="72AD9A23" w:rsidR="00010E5F" w:rsidRPr="00010E5F" w:rsidRDefault="00010E5F">
                    <w:pPr>
                      <w:rPr>
                        <w:rFonts w:ascii="Calibri" w:eastAsia="Calibri" w:hAnsi="Calibri" w:cs="Calibri"/>
                        <w:noProof/>
                        <w:color w:val="000000"/>
                        <w:sz w:val="24"/>
                        <w:szCs w:val="24"/>
                      </w:rPr>
                    </w:pPr>
                    <w:r w:rsidRPr="00010E5F">
                      <w:rPr>
                        <w:rFonts w:ascii="Calibri" w:eastAsia="Calibri" w:hAnsi="Calibri" w:cs="Calibri"/>
                        <w:noProof/>
                        <w:color w:val="000000"/>
                        <w:sz w:val="24"/>
                        <w:szCs w:val="24"/>
                      </w:rPr>
                      <w:t>SNMAT-internal use only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4A3"/>
    <w:multiLevelType w:val="multilevel"/>
    <w:tmpl w:val="4E80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B632F"/>
    <w:multiLevelType w:val="hybridMultilevel"/>
    <w:tmpl w:val="9E86EB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E3F4D"/>
    <w:multiLevelType w:val="hybridMultilevel"/>
    <w:tmpl w:val="6BFAD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C6731B5"/>
    <w:multiLevelType w:val="hybridMultilevel"/>
    <w:tmpl w:val="316A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63F29"/>
    <w:multiLevelType w:val="multilevel"/>
    <w:tmpl w:val="A2D4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91FBA"/>
    <w:multiLevelType w:val="multilevel"/>
    <w:tmpl w:val="AA9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525715">
    <w:abstractNumId w:val="2"/>
  </w:num>
  <w:num w:numId="2" w16cid:durableId="1288469086">
    <w:abstractNumId w:val="1"/>
  </w:num>
  <w:num w:numId="3" w16cid:durableId="1774400507">
    <w:abstractNumId w:val="3"/>
  </w:num>
  <w:num w:numId="4" w16cid:durableId="1793359582">
    <w:abstractNumId w:val="0"/>
  </w:num>
  <w:num w:numId="5" w16cid:durableId="334918109">
    <w:abstractNumId w:val="5"/>
  </w:num>
  <w:num w:numId="6" w16cid:durableId="1056245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39"/>
    <w:rsid w:val="000065BA"/>
    <w:rsid w:val="00010E5F"/>
    <w:rsid w:val="00013120"/>
    <w:rsid w:val="00023D6C"/>
    <w:rsid w:val="000331AB"/>
    <w:rsid w:val="00051168"/>
    <w:rsid w:val="000523AA"/>
    <w:rsid w:val="000603D7"/>
    <w:rsid w:val="00074754"/>
    <w:rsid w:val="000876E6"/>
    <w:rsid w:val="000C3FCC"/>
    <w:rsid w:val="000D7D9F"/>
    <w:rsid w:val="000E58A9"/>
    <w:rsid w:val="000E602B"/>
    <w:rsid w:val="000F3DA1"/>
    <w:rsid w:val="000F61E8"/>
    <w:rsid w:val="00111FB7"/>
    <w:rsid w:val="001128FC"/>
    <w:rsid w:val="001349BF"/>
    <w:rsid w:val="00173A07"/>
    <w:rsid w:val="00180A15"/>
    <w:rsid w:val="00182760"/>
    <w:rsid w:val="001849FD"/>
    <w:rsid w:val="001A013D"/>
    <w:rsid w:val="001B7D57"/>
    <w:rsid w:val="001C5322"/>
    <w:rsid w:val="00207237"/>
    <w:rsid w:val="00214E63"/>
    <w:rsid w:val="0022049A"/>
    <w:rsid w:val="0022161B"/>
    <w:rsid w:val="002219E2"/>
    <w:rsid w:val="0023417E"/>
    <w:rsid w:val="002465AA"/>
    <w:rsid w:val="002540F9"/>
    <w:rsid w:val="00260E35"/>
    <w:rsid w:val="002834D3"/>
    <w:rsid w:val="002F5C25"/>
    <w:rsid w:val="003074E3"/>
    <w:rsid w:val="00312773"/>
    <w:rsid w:val="00334437"/>
    <w:rsid w:val="00335246"/>
    <w:rsid w:val="003E26AC"/>
    <w:rsid w:val="0040798C"/>
    <w:rsid w:val="00414AD7"/>
    <w:rsid w:val="00485F1B"/>
    <w:rsid w:val="004C30BF"/>
    <w:rsid w:val="004D06AB"/>
    <w:rsid w:val="004D24A6"/>
    <w:rsid w:val="004E2B4A"/>
    <w:rsid w:val="00500365"/>
    <w:rsid w:val="00543B4F"/>
    <w:rsid w:val="00545F0F"/>
    <w:rsid w:val="005558FE"/>
    <w:rsid w:val="005706E4"/>
    <w:rsid w:val="00570F23"/>
    <w:rsid w:val="00582E0C"/>
    <w:rsid w:val="00591752"/>
    <w:rsid w:val="005A00FA"/>
    <w:rsid w:val="005A0B14"/>
    <w:rsid w:val="005A142D"/>
    <w:rsid w:val="005A2652"/>
    <w:rsid w:val="005A34E3"/>
    <w:rsid w:val="005E2EAA"/>
    <w:rsid w:val="005E5BDB"/>
    <w:rsid w:val="005F7A5C"/>
    <w:rsid w:val="006376D2"/>
    <w:rsid w:val="006422BC"/>
    <w:rsid w:val="00647AC8"/>
    <w:rsid w:val="00664221"/>
    <w:rsid w:val="006664CA"/>
    <w:rsid w:val="006723AD"/>
    <w:rsid w:val="00674C1B"/>
    <w:rsid w:val="00674C41"/>
    <w:rsid w:val="00675BF2"/>
    <w:rsid w:val="006850BF"/>
    <w:rsid w:val="00691039"/>
    <w:rsid w:val="006A31CD"/>
    <w:rsid w:val="006B22DB"/>
    <w:rsid w:val="006D19FC"/>
    <w:rsid w:val="006F1111"/>
    <w:rsid w:val="006F4186"/>
    <w:rsid w:val="00761A02"/>
    <w:rsid w:val="007643B7"/>
    <w:rsid w:val="00764A1A"/>
    <w:rsid w:val="00766BDB"/>
    <w:rsid w:val="007757F8"/>
    <w:rsid w:val="007809DE"/>
    <w:rsid w:val="007A2A2F"/>
    <w:rsid w:val="007A5889"/>
    <w:rsid w:val="007B1060"/>
    <w:rsid w:val="007E443F"/>
    <w:rsid w:val="0082195C"/>
    <w:rsid w:val="008318FB"/>
    <w:rsid w:val="008813AE"/>
    <w:rsid w:val="00887149"/>
    <w:rsid w:val="00887466"/>
    <w:rsid w:val="008A5F36"/>
    <w:rsid w:val="008A6901"/>
    <w:rsid w:val="008B0BC7"/>
    <w:rsid w:val="008B1EF6"/>
    <w:rsid w:val="008B2322"/>
    <w:rsid w:val="008C1AD3"/>
    <w:rsid w:val="008C4DF9"/>
    <w:rsid w:val="008D171D"/>
    <w:rsid w:val="008F1864"/>
    <w:rsid w:val="0090461C"/>
    <w:rsid w:val="00905106"/>
    <w:rsid w:val="00986376"/>
    <w:rsid w:val="009C2991"/>
    <w:rsid w:val="009C34D7"/>
    <w:rsid w:val="009D6E57"/>
    <w:rsid w:val="009E42E8"/>
    <w:rsid w:val="009E6BC1"/>
    <w:rsid w:val="009E6CE9"/>
    <w:rsid w:val="009F1044"/>
    <w:rsid w:val="009F5D6E"/>
    <w:rsid w:val="00A00526"/>
    <w:rsid w:val="00A05CE2"/>
    <w:rsid w:val="00A06E47"/>
    <w:rsid w:val="00A126DB"/>
    <w:rsid w:val="00A21C27"/>
    <w:rsid w:val="00A227CB"/>
    <w:rsid w:val="00A57312"/>
    <w:rsid w:val="00A6217E"/>
    <w:rsid w:val="00A65AA6"/>
    <w:rsid w:val="00A72582"/>
    <w:rsid w:val="00A768FB"/>
    <w:rsid w:val="00A81A22"/>
    <w:rsid w:val="00A82A80"/>
    <w:rsid w:val="00A941C0"/>
    <w:rsid w:val="00AB147D"/>
    <w:rsid w:val="00AB6583"/>
    <w:rsid w:val="00AB7C25"/>
    <w:rsid w:val="00AE5D29"/>
    <w:rsid w:val="00AF21BD"/>
    <w:rsid w:val="00B051C1"/>
    <w:rsid w:val="00B16261"/>
    <w:rsid w:val="00B63795"/>
    <w:rsid w:val="00B71722"/>
    <w:rsid w:val="00BA1A06"/>
    <w:rsid w:val="00BA5909"/>
    <w:rsid w:val="00BB3DBA"/>
    <w:rsid w:val="00BB7E46"/>
    <w:rsid w:val="00BC3E14"/>
    <w:rsid w:val="00BE46E2"/>
    <w:rsid w:val="00BE5E43"/>
    <w:rsid w:val="00BF6D36"/>
    <w:rsid w:val="00C15716"/>
    <w:rsid w:val="00C63F80"/>
    <w:rsid w:val="00CA2F64"/>
    <w:rsid w:val="00CA3810"/>
    <w:rsid w:val="00CC017E"/>
    <w:rsid w:val="00CC139E"/>
    <w:rsid w:val="00CC67DD"/>
    <w:rsid w:val="00D0510D"/>
    <w:rsid w:val="00D109DD"/>
    <w:rsid w:val="00D40199"/>
    <w:rsid w:val="00D52CD1"/>
    <w:rsid w:val="00D54923"/>
    <w:rsid w:val="00D55D32"/>
    <w:rsid w:val="00D65E68"/>
    <w:rsid w:val="00D85673"/>
    <w:rsid w:val="00D86AFE"/>
    <w:rsid w:val="00D91610"/>
    <w:rsid w:val="00D91676"/>
    <w:rsid w:val="00D92BC6"/>
    <w:rsid w:val="00D97E4D"/>
    <w:rsid w:val="00DB052D"/>
    <w:rsid w:val="00DB1100"/>
    <w:rsid w:val="00DB1624"/>
    <w:rsid w:val="00DF1BC1"/>
    <w:rsid w:val="00E31925"/>
    <w:rsid w:val="00E41A7E"/>
    <w:rsid w:val="00E45290"/>
    <w:rsid w:val="00E4643D"/>
    <w:rsid w:val="00E618FE"/>
    <w:rsid w:val="00E74E48"/>
    <w:rsid w:val="00E86CE8"/>
    <w:rsid w:val="00EA210E"/>
    <w:rsid w:val="00EA26C6"/>
    <w:rsid w:val="00EC16B2"/>
    <w:rsid w:val="00EC6D0C"/>
    <w:rsid w:val="00EF1334"/>
    <w:rsid w:val="00F24DFF"/>
    <w:rsid w:val="00F37FE3"/>
    <w:rsid w:val="00F5139B"/>
    <w:rsid w:val="00F71812"/>
    <w:rsid w:val="00FC66EA"/>
    <w:rsid w:val="00FC7548"/>
    <w:rsid w:val="00FF565F"/>
    <w:rsid w:val="0AF3352A"/>
    <w:rsid w:val="11343068"/>
    <w:rsid w:val="1399241A"/>
    <w:rsid w:val="1577E061"/>
    <w:rsid w:val="1607A18B"/>
    <w:rsid w:val="1C2BC5FD"/>
    <w:rsid w:val="1D4524CB"/>
    <w:rsid w:val="336F382B"/>
    <w:rsid w:val="369947F6"/>
    <w:rsid w:val="36D2A93C"/>
    <w:rsid w:val="39D1EAB5"/>
    <w:rsid w:val="3B8AD046"/>
    <w:rsid w:val="45852D9B"/>
    <w:rsid w:val="46E0D020"/>
    <w:rsid w:val="4BA741FA"/>
    <w:rsid w:val="531B91AC"/>
    <w:rsid w:val="6274309F"/>
    <w:rsid w:val="6A4A25A6"/>
    <w:rsid w:val="771F62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D52E0"/>
  <w15:docId w15:val="{9E5710AA-0DD4-40C2-8CFE-181934D7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039"/>
    <w:rPr>
      <w:rFonts w:ascii="Tahoma" w:hAnsi="Tahoma" w:cs="Tahoma"/>
      <w:sz w:val="16"/>
      <w:szCs w:val="16"/>
    </w:rPr>
  </w:style>
  <w:style w:type="character" w:styleId="Hyperlink">
    <w:name w:val="Hyperlink"/>
    <w:basedOn w:val="DefaultParagraphFont"/>
    <w:uiPriority w:val="99"/>
    <w:unhideWhenUsed/>
    <w:rsid w:val="009E42E8"/>
    <w:rPr>
      <w:color w:val="0000FF" w:themeColor="hyperlink"/>
      <w:u w:val="single"/>
    </w:rPr>
  </w:style>
  <w:style w:type="character" w:styleId="UnresolvedMention">
    <w:name w:val="Unresolved Mention"/>
    <w:basedOn w:val="DefaultParagraphFont"/>
    <w:uiPriority w:val="99"/>
    <w:semiHidden/>
    <w:unhideWhenUsed/>
    <w:rsid w:val="0040798C"/>
    <w:rPr>
      <w:color w:val="605E5C"/>
      <w:shd w:val="clear" w:color="auto" w:fill="E1DFDD"/>
    </w:rPr>
  </w:style>
  <w:style w:type="paragraph" w:styleId="Header">
    <w:name w:val="header"/>
    <w:basedOn w:val="Normal"/>
    <w:link w:val="HeaderChar"/>
    <w:uiPriority w:val="99"/>
    <w:unhideWhenUsed/>
    <w:rsid w:val="00010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E5F"/>
  </w:style>
  <w:style w:type="paragraph" w:styleId="Footer">
    <w:name w:val="footer"/>
    <w:basedOn w:val="Normal"/>
    <w:link w:val="FooterChar"/>
    <w:uiPriority w:val="99"/>
    <w:unhideWhenUsed/>
    <w:rsid w:val="00010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E5F"/>
  </w:style>
  <w:style w:type="paragraph" w:styleId="ListParagraph">
    <w:name w:val="List Paragraph"/>
    <w:basedOn w:val="Normal"/>
    <w:uiPriority w:val="34"/>
    <w:qFormat/>
    <w:rsid w:val="000E58A9"/>
    <w:pPr>
      <w:spacing w:after="160" w:line="259" w:lineRule="auto"/>
      <w:ind w:left="720"/>
      <w:contextualSpacing/>
    </w:pPr>
  </w:style>
  <w:style w:type="character" w:styleId="FollowedHyperlink">
    <w:name w:val="FollowedHyperlink"/>
    <w:basedOn w:val="DefaultParagraphFont"/>
    <w:uiPriority w:val="99"/>
    <w:semiHidden/>
    <w:unhideWhenUsed/>
    <w:rsid w:val="00A621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nma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909370-c553-4a3c-b6ff-6646f3aad87e">
      <Terms xmlns="http://schemas.microsoft.com/office/infopath/2007/PartnerControls"/>
    </lcf76f155ced4ddcb4097134ff3c332f>
    <TaxCatchAll xmlns="6ddc1507-1647-480b-a41a-f9a01f8ab0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DCFAD-9A5B-43C6-9FAD-37668BC26508}">
  <ds:schemaRefs>
    <ds:schemaRef ds:uri="http://schemas.microsoft.com/sharepoint/v3/contenttype/forms"/>
  </ds:schemaRefs>
</ds:datastoreItem>
</file>

<file path=customXml/itemProps2.xml><?xml version="1.0" encoding="utf-8"?>
<ds:datastoreItem xmlns:ds="http://schemas.openxmlformats.org/officeDocument/2006/customXml" ds:itemID="{2C4F7F7A-9059-4F70-AC9C-60ADFE7E0978}">
  <ds:schemaRefs>
    <ds:schemaRef ds:uri="http://schemas.microsoft.com/office/2006/metadata/properties"/>
    <ds:schemaRef ds:uri="http://schemas.microsoft.com/office/infopath/2007/PartnerControls"/>
    <ds:schemaRef ds:uri="http://schemas.microsoft.com/sharepoint/v3"/>
    <ds:schemaRef ds:uri="28909370-c553-4a3c-b6ff-6646f3aad87e"/>
    <ds:schemaRef ds:uri="6ddc1507-1647-480b-a41a-f9a01f8ab0bd"/>
  </ds:schemaRefs>
</ds:datastoreItem>
</file>

<file path=customXml/itemProps3.xml><?xml version="1.0" encoding="utf-8"?>
<ds:datastoreItem xmlns:ds="http://schemas.openxmlformats.org/officeDocument/2006/customXml" ds:itemID="{2F8E20D5-4962-468D-95F8-6BC9279E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Goodenough</dc:creator>
  <cp:lastModifiedBy>TST- Jo Smith</cp:lastModifiedBy>
  <cp:revision>7</cp:revision>
  <cp:lastPrinted>2022-09-12T10:01:00Z</cp:lastPrinted>
  <dcterms:created xsi:type="dcterms:W3CDTF">2026-02-12T09:42:00Z</dcterms:created>
  <dcterms:modified xsi:type="dcterms:W3CDTF">2026-02-12T10:15:00Z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#000000,12,Calibri</vt:lpwstr>
  </property>
  <property fmtid="{D5CDD505-2E9C-101B-9397-08002B2CF9AE}" pid="4" name="ClassificationContentMarkingHeaderText">
    <vt:lpwstr>SNMAT-internal use only</vt:lpwstr>
  </property>
  <property fmtid="{D5CDD505-2E9C-101B-9397-08002B2CF9AE}" pid="5" name="MSIP_Label_432ca74d-9c6d-4aaa-b146-de64f70c3daa_Enabled">
    <vt:lpwstr>true</vt:lpwstr>
  </property>
  <property fmtid="{D5CDD505-2E9C-101B-9397-08002B2CF9AE}" pid="6" name="MSIP_Label_432ca74d-9c6d-4aaa-b146-de64f70c3daa_SetDate">
    <vt:lpwstr>2022-09-05T17:15:27Z</vt:lpwstr>
  </property>
  <property fmtid="{D5CDD505-2E9C-101B-9397-08002B2CF9AE}" pid="7" name="MSIP_Label_432ca74d-9c6d-4aaa-b146-de64f70c3daa_Method">
    <vt:lpwstr>Standard</vt:lpwstr>
  </property>
  <property fmtid="{D5CDD505-2E9C-101B-9397-08002B2CF9AE}" pid="8" name="MSIP_Label_432ca74d-9c6d-4aaa-b146-de64f70c3daa_Name">
    <vt:lpwstr>Internal</vt:lpwstr>
  </property>
  <property fmtid="{D5CDD505-2E9C-101B-9397-08002B2CF9AE}" pid="9" name="MSIP_Label_432ca74d-9c6d-4aaa-b146-de64f70c3daa_SiteId">
    <vt:lpwstr>aed04c51-ebcf-4a96-b4e6-dc4b664f6c4b</vt:lpwstr>
  </property>
  <property fmtid="{D5CDD505-2E9C-101B-9397-08002B2CF9AE}" pid="10" name="MSIP_Label_432ca74d-9c6d-4aaa-b146-de64f70c3daa_ActionId">
    <vt:lpwstr>9d34f330-f96d-4cd4-b980-256248a3bfe2</vt:lpwstr>
  </property>
  <property fmtid="{D5CDD505-2E9C-101B-9397-08002B2CF9AE}" pid="11" name="MSIP_Label_432ca74d-9c6d-4aaa-b146-de64f70c3daa_ContentBits">
    <vt:lpwstr>1</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ContentTypeId">
    <vt:lpwstr>0x010100FE2BDEAAA4860646B1F80B1272348964</vt:lpwstr>
  </property>
</Properties>
</file>