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vertAnchor="text" w:tblpX="375" w:tblpY="123"/>
        <w:tblOverlap w:val="never"/>
        <w:tblW w:w="2525" w:type="dxa"/>
        <w:tblInd w:w="0" w:type="dxa"/>
        <w:tblCellMar>
          <w:top w:w="113" w:type="dxa"/>
          <w:left w:w="151" w:type="dxa"/>
          <w:right w:w="115" w:type="dxa"/>
        </w:tblCellMar>
        <w:tblLook w:val="04A0" w:firstRow="1" w:lastRow="0" w:firstColumn="1" w:lastColumn="0" w:noHBand="0" w:noVBand="1"/>
      </w:tblPr>
      <w:tblGrid>
        <w:gridCol w:w="2525"/>
      </w:tblGrid>
      <w:tr w:rsidR="00AF6D1C" w:rsidRPr="00577B53" w14:paraId="25FDD27C" w14:textId="77777777">
        <w:trPr>
          <w:trHeight w:val="2470"/>
        </w:trPr>
        <w:tc>
          <w:tcPr>
            <w:tcW w:w="2525" w:type="dxa"/>
            <w:tcBorders>
              <w:top w:val="single" w:sz="6" w:space="0" w:color="000000"/>
              <w:left w:val="single" w:sz="6" w:space="0" w:color="000000"/>
              <w:bottom w:val="single" w:sz="6" w:space="0" w:color="000000"/>
              <w:right w:val="single" w:sz="6" w:space="0" w:color="000000"/>
            </w:tcBorders>
          </w:tcPr>
          <w:p w14:paraId="1294C0BA" w14:textId="77777777" w:rsidR="00AF6D1C" w:rsidRPr="00577B53" w:rsidRDefault="0060707C">
            <w:pPr>
              <w:spacing w:after="0" w:line="259" w:lineRule="auto"/>
              <w:ind w:left="0" w:right="0" w:firstLine="0"/>
            </w:pPr>
            <w:r w:rsidRPr="00577B53">
              <w:rPr>
                <w:sz w:val="28"/>
              </w:rPr>
              <w:t xml:space="preserve">Add academy </w:t>
            </w:r>
            <w:r w:rsidRPr="00577B53">
              <w:rPr>
                <w:rFonts w:ascii="Calibri" w:eastAsia="Calibri" w:hAnsi="Calibri" w:cs="Calibri"/>
                <w:sz w:val="28"/>
                <w:vertAlign w:val="subscript"/>
              </w:rPr>
              <w:t xml:space="preserve"> </w:t>
            </w:r>
          </w:p>
          <w:p w14:paraId="6FB24B40" w14:textId="77777777" w:rsidR="00AF6D1C" w:rsidRPr="00577B53" w:rsidRDefault="0060707C">
            <w:pPr>
              <w:spacing w:after="0" w:line="259" w:lineRule="auto"/>
              <w:ind w:left="0" w:right="0" w:firstLine="0"/>
            </w:pPr>
            <w:r w:rsidRPr="00577B53">
              <w:rPr>
                <w:sz w:val="28"/>
              </w:rPr>
              <w:t xml:space="preserve">logo </w:t>
            </w:r>
            <w:r w:rsidRPr="00577B53">
              <w:rPr>
                <w:sz w:val="22"/>
              </w:rPr>
              <w:t xml:space="preserve"> </w:t>
            </w:r>
            <w:r w:rsidRPr="00577B53">
              <w:rPr>
                <w:rFonts w:ascii="Calibri" w:eastAsia="Calibri" w:hAnsi="Calibri" w:cs="Calibri"/>
                <w:sz w:val="28"/>
                <w:vertAlign w:val="subscript"/>
              </w:rPr>
              <w:t xml:space="preserve"> </w:t>
            </w:r>
          </w:p>
        </w:tc>
      </w:tr>
    </w:tbl>
    <w:p w14:paraId="158098D2" w14:textId="77777777" w:rsidR="00AF6D1C" w:rsidRPr="00577B53" w:rsidRDefault="0060707C">
      <w:pPr>
        <w:tabs>
          <w:tab w:val="center" w:pos="2917"/>
          <w:tab w:val="right" w:pos="9796"/>
        </w:tabs>
        <w:spacing w:after="0" w:line="259" w:lineRule="auto"/>
        <w:ind w:left="0" w:right="0" w:firstLine="0"/>
      </w:pPr>
      <w:r w:rsidRPr="00577B53">
        <w:rPr>
          <w:rFonts w:ascii="Calibri" w:eastAsia="Calibri" w:hAnsi="Calibri" w:cs="Calibri"/>
          <w:sz w:val="22"/>
        </w:rPr>
        <w:tab/>
      </w:r>
      <w:r w:rsidRPr="00577B53">
        <w:rPr>
          <w:rFonts w:ascii="Calibri" w:eastAsia="Calibri" w:hAnsi="Calibri" w:cs="Calibri"/>
          <w:b/>
          <w:sz w:val="40"/>
        </w:rPr>
        <w:t xml:space="preserve"> </w:t>
      </w:r>
      <w:r w:rsidRPr="00577B53">
        <w:rPr>
          <w:sz w:val="22"/>
        </w:rPr>
        <w:t xml:space="preserve">  </w:t>
      </w:r>
      <w:r w:rsidRPr="00577B53">
        <w:rPr>
          <w:sz w:val="22"/>
        </w:rPr>
        <w:tab/>
      </w:r>
      <w:r w:rsidRPr="00577B53">
        <w:rPr>
          <w:noProof/>
        </w:rPr>
        <w:drawing>
          <wp:inline distT="0" distB="0" distL="0" distR="0" wp14:anchorId="72A1A54C" wp14:editId="3E4F5509">
            <wp:extent cx="2952115" cy="1791335"/>
            <wp:effectExtent l="0" t="0" r="0" b="0"/>
            <wp:docPr id="83" name="Picture 83"/>
            <wp:cNvGraphicFramePr/>
            <a:graphic xmlns:a="http://schemas.openxmlformats.org/drawingml/2006/main">
              <a:graphicData uri="http://schemas.openxmlformats.org/drawingml/2006/picture">
                <pic:pic xmlns:pic="http://schemas.openxmlformats.org/drawingml/2006/picture">
                  <pic:nvPicPr>
                    <pic:cNvPr id="83" name="Picture 83"/>
                    <pic:cNvPicPr/>
                  </pic:nvPicPr>
                  <pic:blipFill>
                    <a:blip r:embed="rId11"/>
                    <a:stretch>
                      <a:fillRect/>
                    </a:stretch>
                  </pic:blipFill>
                  <pic:spPr>
                    <a:xfrm>
                      <a:off x="0" y="0"/>
                      <a:ext cx="2952115" cy="1791335"/>
                    </a:xfrm>
                    <a:prstGeom prst="rect">
                      <a:avLst/>
                    </a:prstGeom>
                  </pic:spPr>
                </pic:pic>
              </a:graphicData>
            </a:graphic>
          </wp:inline>
        </w:drawing>
      </w:r>
      <w:r w:rsidRPr="00577B53">
        <w:rPr>
          <w:rFonts w:ascii="Calibri" w:eastAsia="Calibri" w:hAnsi="Calibri" w:cs="Calibri"/>
          <w:sz w:val="22"/>
        </w:rPr>
        <w:t xml:space="preserve"> </w:t>
      </w:r>
    </w:p>
    <w:p w14:paraId="69D39609" w14:textId="77777777" w:rsidR="00F56EA0" w:rsidRPr="00577B53" w:rsidRDefault="00F56EA0">
      <w:pPr>
        <w:spacing w:after="0" w:line="259" w:lineRule="auto"/>
        <w:ind w:left="680" w:right="0" w:firstLine="0"/>
        <w:jc w:val="center"/>
        <w:rPr>
          <w:rFonts w:ascii="Calibri" w:eastAsia="Calibri" w:hAnsi="Calibri" w:cs="Calibri"/>
          <w:b/>
          <w:sz w:val="40"/>
        </w:rPr>
      </w:pPr>
    </w:p>
    <w:p w14:paraId="43D7F7C1" w14:textId="77777777" w:rsidR="00F56EA0" w:rsidRPr="00577B53" w:rsidRDefault="00F56EA0">
      <w:pPr>
        <w:spacing w:after="0" w:line="259" w:lineRule="auto"/>
        <w:ind w:left="680" w:right="0" w:firstLine="0"/>
        <w:jc w:val="center"/>
        <w:rPr>
          <w:rFonts w:ascii="Calibri" w:eastAsia="Calibri" w:hAnsi="Calibri" w:cs="Calibri"/>
          <w:b/>
          <w:sz w:val="40"/>
        </w:rPr>
      </w:pPr>
    </w:p>
    <w:p w14:paraId="0173657E" w14:textId="76A7B1F1" w:rsidR="00AF6D1C" w:rsidRPr="00577B53" w:rsidRDefault="0060707C">
      <w:pPr>
        <w:spacing w:after="0" w:line="259" w:lineRule="auto"/>
        <w:ind w:left="680" w:right="0" w:firstLine="0"/>
        <w:jc w:val="center"/>
      </w:pPr>
      <w:r w:rsidRPr="00577B53">
        <w:rPr>
          <w:rFonts w:ascii="Calibri" w:eastAsia="Calibri" w:hAnsi="Calibri" w:cs="Calibri"/>
          <w:b/>
          <w:sz w:val="40"/>
        </w:rPr>
        <w:t xml:space="preserve">   </w:t>
      </w:r>
      <w:r w:rsidRPr="00577B53">
        <w:rPr>
          <w:sz w:val="22"/>
        </w:rPr>
        <w:t xml:space="preserve"> </w:t>
      </w:r>
      <w:r w:rsidRPr="00577B53">
        <w:rPr>
          <w:rFonts w:ascii="Calibri" w:eastAsia="Calibri" w:hAnsi="Calibri" w:cs="Calibri"/>
          <w:sz w:val="34"/>
          <w:vertAlign w:val="subscript"/>
        </w:rPr>
        <w:t xml:space="preserve"> </w:t>
      </w:r>
    </w:p>
    <w:p w14:paraId="3B1A2FC7" w14:textId="77777777" w:rsidR="00F56EA0" w:rsidRPr="00577B53" w:rsidRDefault="0060707C" w:rsidP="00804D87">
      <w:pPr>
        <w:pBdr>
          <w:top w:val="single" w:sz="36" w:space="10" w:color="7030A0"/>
          <w:left w:val="single" w:sz="36" w:space="0" w:color="7030A0"/>
          <w:bottom w:val="single" w:sz="36" w:space="0" w:color="7030A0"/>
          <w:right w:val="single" w:sz="36" w:space="0" w:color="7030A0"/>
        </w:pBdr>
        <w:spacing w:after="0" w:line="259" w:lineRule="auto"/>
        <w:ind w:left="374" w:right="0"/>
        <w:jc w:val="center"/>
        <w:rPr>
          <w:sz w:val="28"/>
        </w:rPr>
      </w:pPr>
      <w:r w:rsidRPr="00577B53">
        <w:rPr>
          <w:sz w:val="28"/>
        </w:rPr>
        <w:t xml:space="preserve"> </w:t>
      </w:r>
    </w:p>
    <w:p w14:paraId="4E4073FC" w14:textId="53E96024" w:rsidR="00804D87" w:rsidRPr="00577B53" w:rsidRDefault="0060707C" w:rsidP="00804D87">
      <w:pPr>
        <w:pBdr>
          <w:top w:val="single" w:sz="36" w:space="10" w:color="7030A0"/>
          <w:left w:val="single" w:sz="36" w:space="0" w:color="7030A0"/>
          <w:bottom w:val="single" w:sz="36" w:space="0" w:color="7030A0"/>
          <w:right w:val="single" w:sz="36" w:space="0" w:color="7030A0"/>
        </w:pBdr>
        <w:spacing w:after="0" w:line="259" w:lineRule="auto"/>
        <w:ind w:left="374" w:right="0"/>
        <w:jc w:val="center"/>
        <w:rPr>
          <w:rFonts w:asciiTheme="minorHAnsi" w:hAnsiTheme="minorHAnsi" w:cstheme="minorHAnsi"/>
        </w:rPr>
      </w:pPr>
      <w:r w:rsidRPr="00577B53">
        <w:rPr>
          <w:sz w:val="28"/>
        </w:rPr>
        <w:t xml:space="preserve">  </w:t>
      </w:r>
      <w:r w:rsidRPr="00577B53">
        <w:rPr>
          <w:sz w:val="28"/>
        </w:rPr>
        <w:tab/>
      </w:r>
      <w:r w:rsidR="00804D87" w:rsidRPr="00577B53">
        <w:rPr>
          <w:rFonts w:asciiTheme="minorHAnsi" w:hAnsiTheme="minorHAnsi" w:cstheme="minorHAnsi"/>
          <w:b/>
          <w:sz w:val="40"/>
        </w:rPr>
        <w:t>ACADEMY POLICY FOR CHILD</w:t>
      </w:r>
      <w:r w:rsidR="00804D87" w:rsidRPr="00577B53">
        <w:rPr>
          <w:rFonts w:asciiTheme="minorHAnsi" w:eastAsia="Calibri" w:hAnsiTheme="minorHAnsi" w:cstheme="minorHAnsi"/>
          <w:sz w:val="34"/>
          <w:vertAlign w:val="subscript"/>
        </w:rPr>
        <w:t xml:space="preserve"> </w:t>
      </w:r>
    </w:p>
    <w:p w14:paraId="19AE6E81" w14:textId="77777777" w:rsidR="00804D87" w:rsidRPr="00577B53" w:rsidRDefault="00804D87" w:rsidP="00804D87">
      <w:pPr>
        <w:pBdr>
          <w:top w:val="single" w:sz="36" w:space="10" w:color="7030A0"/>
          <w:left w:val="single" w:sz="36" w:space="0" w:color="7030A0"/>
          <w:bottom w:val="single" w:sz="36" w:space="0" w:color="7030A0"/>
          <w:right w:val="single" w:sz="36" w:space="0" w:color="7030A0"/>
        </w:pBdr>
        <w:spacing w:after="164" w:line="259" w:lineRule="auto"/>
        <w:ind w:left="364" w:right="0" w:firstLine="0"/>
        <w:jc w:val="center"/>
        <w:rPr>
          <w:rFonts w:asciiTheme="minorHAnsi" w:hAnsiTheme="minorHAnsi" w:cstheme="minorHAnsi"/>
          <w:sz w:val="4"/>
        </w:rPr>
      </w:pPr>
      <w:r w:rsidRPr="00577B53">
        <w:rPr>
          <w:rFonts w:asciiTheme="minorHAnsi" w:eastAsia="Calibri" w:hAnsiTheme="minorHAnsi" w:cstheme="minorHAnsi"/>
          <w:sz w:val="22"/>
        </w:rPr>
        <w:t xml:space="preserve"> </w:t>
      </w:r>
    </w:p>
    <w:p w14:paraId="53D20A2D" w14:textId="77777777" w:rsidR="00804D87" w:rsidRPr="00577B53" w:rsidRDefault="00804D87" w:rsidP="00804D87">
      <w:pPr>
        <w:pBdr>
          <w:top w:val="single" w:sz="36" w:space="10" w:color="7030A0"/>
          <w:left w:val="single" w:sz="36" w:space="0" w:color="7030A0"/>
          <w:bottom w:val="single" w:sz="36" w:space="0" w:color="7030A0"/>
          <w:right w:val="single" w:sz="36" w:space="0" w:color="7030A0"/>
        </w:pBdr>
        <w:spacing w:after="0" w:line="259" w:lineRule="auto"/>
        <w:ind w:left="374" w:right="0"/>
        <w:jc w:val="center"/>
        <w:rPr>
          <w:rFonts w:asciiTheme="minorHAnsi" w:hAnsiTheme="minorHAnsi" w:cstheme="minorHAnsi"/>
        </w:rPr>
      </w:pPr>
      <w:r w:rsidRPr="00577B53">
        <w:rPr>
          <w:rFonts w:asciiTheme="minorHAnsi" w:hAnsiTheme="minorHAnsi" w:cstheme="minorHAnsi"/>
          <w:b/>
          <w:sz w:val="40"/>
        </w:rPr>
        <w:t>PROTECTION TO SAFEGUARD</w:t>
      </w:r>
      <w:r w:rsidRPr="00577B53">
        <w:rPr>
          <w:rFonts w:asciiTheme="minorHAnsi" w:eastAsia="Calibri" w:hAnsiTheme="minorHAnsi" w:cstheme="minorHAnsi"/>
          <w:sz w:val="34"/>
          <w:vertAlign w:val="subscript"/>
        </w:rPr>
        <w:t xml:space="preserve"> </w:t>
      </w:r>
    </w:p>
    <w:p w14:paraId="3BDD4CD8" w14:textId="77777777" w:rsidR="00804D87" w:rsidRPr="00577B53" w:rsidRDefault="00804D87" w:rsidP="00804D87">
      <w:pPr>
        <w:pBdr>
          <w:top w:val="single" w:sz="36" w:space="10" w:color="7030A0"/>
          <w:left w:val="single" w:sz="36" w:space="0" w:color="7030A0"/>
          <w:bottom w:val="single" w:sz="36" w:space="0" w:color="7030A0"/>
          <w:right w:val="single" w:sz="36" w:space="0" w:color="7030A0"/>
        </w:pBdr>
        <w:spacing w:after="167" w:line="259" w:lineRule="auto"/>
        <w:ind w:left="364" w:right="0" w:firstLine="0"/>
        <w:jc w:val="center"/>
        <w:rPr>
          <w:rFonts w:asciiTheme="minorHAnsi" w:hAnsiTheme="minorHAnsi" w:cstheme="minorHAnsi"/>
          <w:sz w:val="6"/>
        </w:rPr>
      </w:pPr>
      <w:r w:rsidRPr="00577B53">
        <w:rPr>
          <w:rFonts w:asciiTheme="minorHAnsi" w:eastAsia="Calibri" w:hAnsiTheme="minorHAnsi" w:cstheme="minorHAnsi"/>
          <w:sz w:val="22"/>
        </w:rPr>
        <w:t xml:space="preserve"> </w:t>
      </w:r>
    </w:p>
    <w:p w14:paraId="33D9D4E9" w14:textId="77777777" w:rsidR="00804D87" w:rsidRPr="00577B53" w:rsidRDefault="00804D87" w:rsidP="00804D87">
      <w:pPr>
        <w:pBdr>
          <w:top w:val="single" w:sz="36" w:space="10" w:color="7030A0"/>
          <w:left w:val="single" w:sz="36" w:space="0" w:color="7030A0"/>
          <w:bottom w:val="single" w:sz="36" w:space="0" w:color="7030A0"/>
          <w:right w:val="single" w:sz="36" w:space="0" w:color="7030A0"/>
        </w:pBdr>
        <w:spacing w:after="0" w:line="259" w:lineRule="auto"/>
        <w:ind w:left="374" w:right="0"/>
        <w:jc w:val="center"/>
        <w:rPr>
          <w:rFonts w:asciiTheme="minorHAnsi" w:hAnsiTheme="minorHAnsi" w:cstheme="minorHAnsi"/>
        </w:rPr>
      </w:pPr>
      <w:r w:rsidRPr="00577B53">
        <w:rPr>
          <w:rFonts w:asciiTheme="minorHAnsi" w:hAnsiTheme="minorHAnsi" w:cstheme="minorHAnsi"/>
          <w:b/>
          <w:sz w:val="40"/>
        </w:rPr>
        <w:t>AND PROMOTE THE</w:t>
      </w:r>
      <w:r w:rsidRPr="00577B53">
        <w:rPr>
          <w:rFonts w:asciiTheme="minorHAnsi" w:eastAsia="Calibri" w:hAnsiTheme="minorHAnsi" w:cstheme="minorHAnsi"/>
          <w:sz w:val="34"/>
          <w:vertAlign w:val="subscript"/>
        </w:rPr>
        <w:t xml:space="preserve"> </w:t>
      </w:r>
    </w:p>
    <w:p w14:paraId="46C9AB56" w14:textId="77777777" w:rsidR="00804D87" w:rsidRPr="00577B53" w:rsidRDefault="00804D87" w:rsidP="00804D87">
      <w:pPr>
        <w:pBdr>
          <w:top w:val="single" w:sz="36" w:space="10" w:color="7030A0"/>
          <w:left w:val="single" w:sz="36" w:space="0" w:color="7030A0"/>
          <w:bottom w:val="single" w:sz="36" w:space="0" w:color="7030A0"/>
          <w:right w:val="single" w:sz="36" w:space="0" w:color="7030A0"/>
        </w:pBdr>
        <w:spacing w:after="167" w:line="259" w:lineRule="auto"/>
        <w:ind w:left="364" w:right="0" w:firstLine="0"/>
        <w:jc w:val="center"/>
        <w:rPr>
          <w:rFonts w:asciiTheme="minorHAnsi" w:hAnsiTheme="minorHAnsi" w:cstheme="minorHAnsi"/>
          <w:sz w:val="6"/>
        </w:rPr>
      </w:pPr>
      <w:r w:rsidRPr="00577B53">
        <w:rPr>
          <w:rFonts w:asciiTheme="minorHAnsi" w:eastAsia="Calibri" w:hAnsiTheme="minorHAnsi" w:cstheme="minorHAnsi"/>
          <w:sz w:val="22"/>
        </w:rPr>
        <w:t xml:space="preserve"> </w:t>
      </w:r>
    </w:p>
    <w:p w14:paraId="41BEE107" w14:textId="4F4886A5" w:rsidR="00804D87" w:rsidRPr="00577B53" w:rsidRDefault="00804D87" w:rsidP="00804D87">
      <w:pPr>
        <w:pBdr>
          <w:top w:val="single" w:sz="36" w:space="10" w:color="7030A0"/>
          <w:left w:val="single" w:sz="36" w:space="0" w:color="7030A0"/>
          <w:bottom w:val="single" w:sz="36" w:space="0" w:color="7030A0"/>
          <w:right w:val="single" w:sz="36" w:space="0" w:color="7030A0"/>
        </w:pBdr>
        <w:spacing w:after="0" w:line="259" w:lineRule="auto"/>
        <w:ind w:left="374" w:right="0"/>
        <w:jc w:val="center"/>
        <w:rPr>
          <w:rFonts w:asciiTheme="minorHAnsi" w:eastAsia="Calibri" w:hAnsiTheme="minorHAnsi" w:cstheme="minorHAnsi"/>
          <w:sz w:val="34"/>
          <w:vertAlign w:val="subscript"/>
        </w:rPr>
      </w:pPr>
      <w:r w:rsidRPr="00577B53">
        <w:rPr>
          <w:rFonts w:asciiTheme="minorHAnsi" w:hAnsiTheme="minorHAnsi" w:cstheme="minorHAnsi"/>
          <w:b/>
          <w:sz w:val="40"/>
        </w:rPr>
        <w:t>WELFARE OF CHILDREN</w:t>
      </w:r>
      <w:r w:rsidRPr="00577B53">
        <w:rPr>
          <w:rFonts w:asciiTheme="minorHAnsi" w:eastAsia="Calibri" w:hAnsiTheme="minorHAnsi" w:cstheme="minorHAnsi"/>
          <w:sz w:val="34"/>
          <w:vertAlign w:val="subscript"/>
        </w:rPr>
        <w:t xml:space="preserve"> </w:t>
      </w:r>
    </w:p>
    <w:p w14:paraId="2C62587C" w14:textId="77777777" w:rsidR="00F56EA0" w:rsidRPr="00577B53" w:rsidRDefault="00F56EA0" w:rsidP="00804D87">
      <w:pPr>
        <w:pBdr>
          <w:top w:val="single" w:sz="36" w:space="10" w:color="7030A0"/>
          <w:left w:val="single" w:sz="36" w:space="0" w:color="7030A0"/>
          <w:bottom w:val="single" w:sz="36" w:space="0" w:color="7030A0"/>
          <w:right w:val="single" w:sz="36" w:space="0" w:color="7030A0"/>
        </w:pBdr>
        <w:spacing w:after="0" w:line="259" w:lineRule="auto"/>
        <w:ind w:left="374" w:right="0"/>
        <w:jc w:val="center"/>
      </w:pPr>
    </w:p>
    <w:p w14:paraId="2E73A7A0" w14:textId="77777777" w:rsidR="000F1E03" w:rsidRPr="00577B53" w:rsidRDefault="000F1E03" w:rsidP="00E12942">
      <w:pPr>
        <w:spacing w:after="1" w:line="259" w:lineRule="auto"/>
        <w:ind w:left="5064" w:right="553" w:firstLine="696"/>
        <w:jc w:val="center"/>
        <w:rPr>
          <w:sz w:val="28"/>
        </w:rPr>
      </w:pPr>
    </w:p>
    <w:p w14:paraId="6200A6C8" w14:textId="77777777" w:rsidR="000F1E03" w:rsidRPr="00577B53" w:rsidRDefault="000F1E03" w:rsidP="00E12942">
      <w:pPr>
        <w:spacing w:after="1" w:line="259" w:lineRule="auto"/>
        <w:ind w:left="5064" w:right="553" w:firstLine="696"/>
        <w:jc w:val="center"/>
        <w:rPr>
          <w:sz w:val="28"/>
        </w:rPr>
      </w:pPr>
    </w:p>
    <w:p w14:paraId="1E741C95" w14:textId="3191F981" w:rsidR="000F1E03" w:rsidRPr="00577B53" w:rsidRDefault="000F1E03" w:rsidP="00E12942">
      <w:pPr>
        <w:spacing w:after="1" w:line="259" w:lineRule="auto"/>
        <w:ind w:left="5064" w:right="553" w:firstLine="696"/>
        <w:jc w:val="center"/>
        <w:rPr>
          <w:sz w:val="28"/>
        </w:rPr>
      </w:pPr>
    </w:p>
    <w:p w14:paraId="481D85E1" w14:textId="77777777" w:rsidR="00B241E6" w:rsidRPr="00577B53" w:rsidRDefault="00B241E6" w:rsidP="00E12942">
      <w:pPr>
        <w:spacing w:after="1" w:line="259" w:lineRule="auto"/>
        <w:ind w:left="5064" w:right="553" w:firstLine="696"/>
        <w:jc w:val="center"/>
        <w:rPr>
          <w:sz w:val="28"/>
        </w:rPr>
      </w:pPr>
    </w:p>
    <w:p w14:paraId="33D3E3E8" w14:textId="77777777" w:rsidR="000F1E03" w:rsidRPr="00577B53" w:rsidRDefault="000F1E03" w:rsidP="00E12942">
      <w:pPr>
        <w:spacing w:after="1" w:line="259" w:lineRule="auto"/>
        <w:ind w:left="5064" w:right="553" w:firstLine="696"/>
        <w:jc w:val="center"/>
        <w:rPr>
          <w:sz w:val="28"/>
        </w:rPr>
      </w:pPr>
    </w:p>
    <w:p w14:paraId="091F5F70" w14:textId="77777777" w:rsidR="000F1E03" w:rsidRPr="00577B53" w:rsidRDefault="000F1E03" w:rsidP="00E12942">
      <w:pPr>
        <w:spacing w:after="1" w:line="259" w:lineRule="auto"/>
        <w:ind w:left="5064" w:right="553" w:firstLine="696"/>
        <w:jc w:val="center"/>
        <w:rPr>
          <w:rFonts w:asciiTheme="minorHAnsi" w:hAnsiTheme="minorHAnsi" w:cstheme="minorHAnsi"/>
          <w:sz w:val="28"/>
        </w:rPr>
      </w:pPr>
    </w:p>
    <w:p w14:paraId="71564CC5" w14:textId="1C0B483F" w:rsidR="00E12942" w:rsidRPr="00577B53" w:rsidRDefault="00F40DC4" w:rsidP="00B241E6">
      <w:pPr>
        <w:spacing w:after="1" w:line="259" w:lineRule="auto"/>
        <w:ind w:left="5064" w:right="553" w:firstLine="696"/>
        <w:jc w:val="right"/>
        <w:rPr>
          <w:rFonts w:asciiTheme="minorHAnsi" w:hAnsiTheme="minorHAnsi" w:cstheme="minorHAnsi"/>
          <w:color w:val="auto"/>
          <w:sz w:val="28"/>
        </w:rPr>
      </w:pPr>
      <w:r w:rsidRPr="00577B53">
        <w:rPr>
          <w:rFonts w:asciiTheme="minorHAnsi" w:hAnsiTheme="minorHAnsi" w:cstheme="minorHAnsi"/>
          <w:sz w:val="28"/>
        </w:rPr>
        <w:t>Publication date:</w:t>
      </w:r>
      <w:r w:rsidR="00AE29EB" w:rsidRPr="00577B53">
        <w:rPr>
          <w:rFonts w:asciiTheme="minorHAnsi" w:hAnsiTheme="minorHAnsi" w:cstheme="minorHAnsi"/>
          <w:sz w:val="28"/>
        </w:rPr>
        <w:t xml:space="preserve"> </w:t>
      </w:r>
      <w:r w:rsidR="003C666F" w:rsidRPr="00577B53">
        <w:rPr>
          <w:rFonts w:asciiTheme="minorHAnsi" w:hAnsiTheme="minorHAnsi" w:cstheme="minorHAnsi"/>
          <w:color w:val="auto"/>
          <w:sz w:val="28"/>
        </w:rPr>
        <w:t>September</w:t>
      </w:r>
      <w:r w:rsidR="00AE29EB" w:rsidRPr="00577B53">
        <w:rPr>
          <w:rFonts w:asciiTheme="minorHAnsi" w:hAnsiTheme="minorHAnsi" w:cstheme="minorHAnsi"/>
          <w:color w:val="auto"/>
          <w:sz w:val="28"/>
        </w:rPr>
        <w:t xml:space="preserve"> 20</w:t>
      </w:r>
      <w:r w:rsidR="004A0769">
        <w:rPr>
          <w:rFonts w:asciiTheme="minorHAnsi" w:hAnsiTheme="minorHAnsi" w:cstheme="minorHAnsi"/>
          <w:color w:val="auto"/>
          <w:sz w:val="28"/>
        </w:rPr>
        <w:t>2</w:t>
      </w:r>
      <w:r w:rsidR="00787640">
        <w:rPr>
          <w:rFonts w:asciiTheme="minorHAnsi" w:hAnsiTheme="minorHAnsi" w:cstheme="minorHAnsi"/>
          <w:color w:val="auto"/>
          <w:sz w:val="28"/>
        </w:rPr>
        <w:t>6</w:t>
      </w:r>
    </w:p>
    <w:p w14:paraId="3A51EACF" w14:textId="4C3980B1" w:rsidR="00AF6D1C" w:rsidRPr="00577B53" w:rsidRDefault="00E12942" w:rsidP="00B241E6">
      <w:pPr>
        <w:spacing w:after="1" w:line="259" w:lineRule="auto"/>
        <w:ind w:left="5064" w:right="553" w:firstLine="696"/>
        <w:jc w:val="right"/>
        <w:rPr>
          <w:rFonts w:asciiTheme="minorHAnsi" w:hAnsiTheme="minorHAnsi" w:cstheme="minorHAnsi"/>
          <w:color w:val="auto"/>
          <w:sz w:val="28"/>
        </w:rPr>
      </w:pPr>
      <w:r w:rsidRPr="00577B53">
        <w:rPr>
          <w:rFonts w:asciiTheme="minorHAnsi" w:hAnsiTheme="minorHAnsi" w:cstheme="minorHAnsi"/>
          <w:color w:val="auto"/>
          <w:sz w:val="28"/>
        </w:rPr>
        <w:t xml:space="preserve">  </w:t>
      </w:r>
      <w:r w:rsidR="00F40DC4" w:rsidRPr="00577B53">
        <w:rPr>
          <w:rFonts w:asciiTheme="minorHAnsi" w:hAnsiTheme="minorHAnsi" w:cstheme="minorHAnsi"/>
          <w:color w:val="auto"/>
          <w:sz w:val="28"/>
        </w:rPr>
        <w:t>Review date:</w:t>
      </w:r>
      <w:r w:rsidR="0060707C" w:rsidRPr="00577B53">
        <w:rPr>
          <w:rFonts w:asciiTheme="minorHAnsi" w:hAnsiTheme="minorHAnsi" w:cstheme="minorHAnsi"/>
          <w:color w:val="auto"/>
          <w:sz w:val="28"/>
        </w:rPr>
        <w:t xml:space="preserve">  </w:t>
      </w:r>
      <w:r w:rsidR="003C666F" w:rsidRPr="00577B53">
        <w:rPr>
          <w:rFonts w:asciiTheme="minorHAnsi" w:hAnsiTheme="minorHAnsi" w:cstheme="minorHAnsi"/>
          <w:color w:val="auto"/>
          <w:sz w:val="28"/>
        </w:rPr>
        <w:t>September 202</w:t>
      </w:r>
      <w:r w:rsidR="00787640">
        <w:rPr>
          <w:rFonts w:asciiTheme="minorHAnsi" w:hAnsiTheme="minorHAnsi" w:cstheme="minorHAnsi"/>
          <w:color w:val="auto"/>
          <w:sz w:val="28"/>
        </w:rPr>
        <w:t>7</w:t>
      </w:r>
    </w:p>
    <w:p w14:paraId="73A9C769" w14:textId="77777777" w:rsidR="00AF6D1C" w:rsidRPr="00577B53" w:rsidRDefault="0060707C">
      <w:pPr>
        <w:spacing w:after="0" w:line="259" w:lineRule="auto"/>
        <w:ind w:left="0" w:right="553" w:firstLine="0"/>
        <w:jc w:val="right"/>
        <w:rPr>
          <w:rFonts w:asciiTheme="minorHAnsi" w:hAnsiTheme="minorHAnsi" w:cstheme="minorHAnsi"/>
          <w:color w:val="auto"/>
        </w:rPr>
      </w:pPr>
      <w:r w:rsidRPr="00577B53">
        <w:rPr>
          <w:rFonts w:asciiTheme="minorHAnsi" w:hAnsiTheme="minorHAnsi" w:cstheme="minorHAnsi"/>
          <w:color w:val="auto"/>
          <w:sz w:val="28"/>
        </w:rPr>
        <w:t xml:space="preserve"> </w:t>
      </w:r>
    </w:p>
    <w:p w14:paraId="5353FA89" w14:textId="77777777" w:rsidR="00AF6D1C" w:rsidRPr="00577B53" w:rsidRDefault="0060707C">
      <w:pPr>
        <w:spacing w:after="0" w:line="259" w:lineRule="auto"/>
        <w:ind w:left="9165" w:right="553" w:firstLine="0"/>
        <w:jc w:val="center"/>
        <w:rPr>
          <w:color w:val="auto"/>
        </w:rPr>
      </w:pPr>
      <w:r w:rsidRPr="00577B53">
        <w:rPr>
          <w:color w:val="auto"/>
          <w:sz w:val="28"/>
        </w:rPr>
        <w:t xml:space="preserve">  </w:t>
      </w:r>
    </w:p>
    <w:p w14:paraId="57BF291E" w14:textId="77777777" w:rsidR="00AF6D1C" w:rsidRPr="00577B53" w:rsidRDefault="0060707C">
      <w:pPr>
        <w:spacing w:after="0" w:line="257" w:lineRule="auto"/>
        <w:ind w:left="0" w:right="553" w:firstLine="0"/>
        <w:jc w:val="right"/>
        <w:rPr>
          <w:color w:val="auto"/>
        </w:rPr>
      </w:pPr>
      <w:r w:rsidRPr="00577B53">
        <w:rPr>
          <w:color w:val="auto"/>
          <w:sz w:val="28"/>
        </w:rPr>
        <w:t xml:space="preserve">  </w:t>
      </w:r>
      <w:r w:rsidRPr="00577B53">
        <w:rPr>
          <w:color w:val="auto"/>
          <w:sz w:val="28"/>
        </w:rPr>
        <w:tab/>
        <w:t xml:space="preserve"> </w:t>
      </w:r>
    </w:p>
    <w:p w14:paraId="25508759" w14:textId="77777777" w:rsidR="00612FE5" w:rsidRPr="00577B53" w:rsidRDefault="00F8054E" w:rsidP="00612FE5">
      <w:pPr>
        <w:pStyle w:val="Title"/>
        <w:spacing w:after="200"/>
        <w:contextualSpacing w:val="0"/>
        <w:jc w:val="center"/>
        <w:rPr>
          <w:rFonts w:ascii="Calibri" w:hAnsi="Calibri" w:cs="Calibri"/>
          <w:bCs/>
          <w:i/>
          <w:iCs/>
          <w:sz w:val="24"/>
          <w:szCs w:val="24"/>
        </w:rPr>
      </w:pPr>
      <w:r w:rsidRPr="00577B53">
        <w:rPr>
          <w:rFonts w:ascii="Calibri" w:hAnsi="Calibri" w:cs="Calibri"/>
          <w:bCs/>
          <w:i/>
          <w:iCs/>
          <w:sz w:val="24"/>
          <w:szCs w:val="24"/>
        </w:rPr>
        <w:t>How does God’s love abide in anyone who has the world’s goods and sees a brother or sister</w:t>
      </w:r>
      <w:r w:rsidR="007312D5" w:rsidRPr="00577B53">
        <w:rPr>
          <w:rFonts w:ascii="Calibri" w:hAnsi="Calibri" w:cs="Calibri"/>
          <w:bCs/>
          <w:i/>
          <w:iCs/>
          <w:sz w:val="24"/>
          <w:szCs w:val="24"/>
        </w:rPr>
        <w:t xml:space="preserve"> </w:t>
      </w:r>
      <w:r w:rsidRPr="00577B53">
        <w:rPr>
          <w:rFonts w:ascii="Calibri" w:hAnsi="Calibri" w:cs="Calibri"/>
          <w:bCs/>
          <w:i/>
          <w:iCs/>
          <w:sz w:val="24"/>
          <w:szCs w:val="24"/>
        </w:rPr>
        <w:t>in need and yet refuses help? Little children, let us love, not in word or speech, but in truth and action.</w:t>
      </w:r>
    </w:p>
    <w:p w14:paraId="055060A1" w14:textId="41EC67A2" w:rsidR="00F8054E" w:rsidRPr="00577B53" w:rsidRDefault="00F8054E" w:rsidP="00612FE5">
      <w:pPr>
        <w:pStyle w:val="Title"/>
        <w:spacing w:after="200"/>
        <w:contextualSpacing w:val="0"/>
        <w:jc w:val="right"/>
        <w:rPr>
          <w:rFonts w:ascii="Calibri" w:hAnsi="Calibri" w:cs="Calibri"/>
          <w:bCs/>
          <w:i/>
          <w:iCs/>
          <w:sz w:val="24"/>
          <w:szCs w:val="24"/>
        </w:rPr>
      </w:pPr>
      <w:r w:rsidRPr="00577B53">
        <w:rPr>
          <w:rFonts w:ascii="Calibri" w:hAnsi="Calibri" w:cs="Calibri"/>
          <w:bCs/>
          <w:i/>
          <w:iCs/>
          <w:sz w:val="24"/>
          <w:szCs w:val="24"/>
        </w:rPr>
        <w:t xml:space="preserve">1 John 3:17-18 </w:t>
      </w:r>
    </w:p>
    <w:p w14:paraId="74998974" w14:textId="77777777" w:rsidR="00107724" w:rsidRPr="00577B53" w:rsidRDefault="00107724" w:rsidP="00804D87">
      <w:pPr>
        <w:spacing w:beforeAutospacing="1" w:after="0" w:afterAutospacing="1" w:line="240" w:lineRule="auto"/>
        <w:outlineLvl w:val="2"/>
        <w:rPr>
          <w:rFonts w:ascii="Calibri" w:eastAsia="Times New Roman" w:hAnsi="Calibri" w:cs="Calibri"/>
          <w:bCs/>
          <w:color w:val="auto"/>
          <w:szCs w:val="24"/>
        </w:rPr>
      </w:pPr>
    </w:p>
    <w:p w14:paraId="25050DD9" w14:textId="11804B71" w:rsidR="009C781E" w:rsidRPr="00577B53" w:rsidRDefault="00BD4892" w:rsidP="00804D87">
      <w:pPr>
        <w:spacing w:beforeAutospacing="1" w:after="0" w:afterAutospacing="1" w:line="240" w:lineRule="auto"/>
        <w:outlineLvl w:val="2"/>
        <w:rPr>
          <w:rFonts w:ascii="Calibri" w:hAnsi="Calibri" w:cs="Calibri"/>
          <w:bCs/>
          <w:szCs w:val="24"/>
        </w:rPr>
      </w:pPr>
      <w:r w:rsidRPr="00577B53">
        <w:rPr>
          <w:rFonts w:ascii="Calibri" w:eastAsia="Times New Roman" w:hAnsi="Calibri" w:cs="Calibri"/>
          <w:bCs/>
          <w:color w:val="auto"/>
          <w:szCs w:val="24"/>
        </w:rPr>
        <w:t>The Southwell and Nottingham Diocese Multi Academy Trust core values state</w:t>
      </w:r>
      <w:r w:rsidR="00CC047B" w:rsidRPr="00577B53">
        <w:rPr>
          <w:rFonts w:ascii="Calibri" w:eastAsia="Times New Roman" w:hAnsi="Calibri" w:cs="Calibri"/>
          <w:bCs/>
          <w:color w:val="auto"/>
          <w:szCs w:val="24"/>
        </w:rPr>
        <w:t xml:space="preserve"> that the trust</w:t>
      </w:r>
      <w:r w:rsidRPr="00577B53">
        <w:rPr>
          <w:rFonts w:ascii="Calibri" w:hAnsi="Calibri" w:cs="Calibri"/>
          <w:bCs/>
          <w:szCs w:val="24"/>
        </w:rPr>
        <w:t xml:space="preserve"> encourage</w:t>
      </w:r>
      <w:r w:rsidR="00460C41" w:rsidRPr="00577B53">
        <w:rPr>
          <w:rFonts w:ascii="Calibri" w:hAnsi="Calibri" w:cs="Calibri"/>
          <w:bCs/>
          <w:szCs w:val="24"/>
        </w:rPr>
        <w:t>s</w:t>
      </w:r>
      <w:r w:rsidRPr="00577B53">
        <w:rPr>
          <w:rFonts w:ascii="Calibri" w:hAnsi="Calibri" w:cs="Calibri"/>
          <w:bCs/>
          <w:szCs w:val="24"/>
        </w:rPr>
        <w:t xml:space="preserve"> a holistic approach to the development of pupils</w:t>
      </w:r>
      <w:r w:rsidR="00EE5DD3" w:rsidRPr="00577B53">
        <w:rPr>
          <w:rFonts w:ascii="Calibri" w:hAnsi="Calibri" w:cs="Calibri"/>
          <w:bCs/>
          <w:szCs w:val="24"/>
        </w:rPr>
        <w:t>,</w:t>
      </w:r>
      <w:r w:rsidRPr="00577B53">
        <w:rPr>
          <w:rFonts w:ascii="Calibri" w:hAnsi="Calibri" w:cs="Calibri"/>
          <w:bCs/>
          <w:szCs w:val="24"/>
        </w:rPr>
        <w:t xml:space="preserve"> believing that each person is an individual made in the image of God and should</w:t>
      </w:r>
      <w:r w:rsidR="00A56443" w:rsidRPr="00577B53">
        <w:rPr>
          <w:rFonts w:ascii="Calibri" w:hAnsi="Calibri" w:cs="Calibri"/>
          <w:bCs/>
          <w:szCs w:val="24"/>
        </w:rPr>
        <w:t>,</w:t>
      </w:r>
      <w:r w:rsidRPr="00577B53">
        <w:rPr>
          <w:rFonts w:ascii="Calibri" w:hAnsi="Calibri" w:cs="Calibri"/>
          <w:bCs/>
          <w:szCs w:val="24"/>
        </w:rPr>
        <w:t xml:space="preserve"> therefore</w:t>
      </w:r>
      <w:r w:rsidR="00A56443" w:rsidRPr="00577B53">
        <w:rPr>
          <w:rFonts w:ascii="Calibri" w:hAnsi="Calibri" w:cs="Calibri"/>
          <w:bCs/>
          <w:szCs w:val="24"/>
        </w:rPr>
        <w:t>,</w:t>
      </w:r>
      <w:r w:rsidRPr="00577B53">
        <w:rPr>
          <w:rFonts w:ascii="Calibri" w:hAnsi="Calibri" w:cs="Calibri"/>
          <w:bCs/>
          <w:szCs w:val="24"/>
        </w:rPr>
        <w:t xml:space="preserve"> be supported to reach their full potential by receiving the very best education possible</w:t>
      </w:r>
      <w:r w:rsidR="00460C41" w:rsidRPr="00577B53">
        <w:rPr>
          <w:rFonts w:ascii="Calibri" w:hAnsi="Calibri" w:cs="Calibri"/>
          <w:bCs/>
          <w:szCs w:val="24"/>
        </w:rPr>
        <w:t>.  I</w:t>
      </w:r>
      <w:r w:rsidR="00CC047B" w:rsidRPr="00577B53">
        <w:rPr>
          <w:rFonts w:ascii="Calibri" w:hAnsi="Calibri" w:cs="Calibri"/>
          <w:bCs/>
          <w:szCs w:val="24"/>
        </w:rPr>
        <w:t>n order to do this</w:t>
      </w:r>
      <w:r w:rsidR="00797C2D">
        <w:rPr>
          <w:rFonts w:ascii="Calibri" w:hAnsi="Calibri" w:cs="Calibri"/>
          <w:bCs/>
          <w:szCs w:val="24"/>
        </w:rPr>
        <w:t>,</w:t>
      </w:r>
      <w:r w:rsidR="00CC047B" w:rsidRPr="00577B53">
        <w:rPr>
          <w:rFonts w:ascii="Calibri" w:hAnsi="Calibri" w:cs="Calibri"/>
          <w:bCs/>
          <w:szCs w:val="24"/>
        </w:rPr>
        <w:t xml:space="preserve"> the trust </w:t>
      </w:r>
      <w:r w:rsidR="00460C41" w:rsidRPr="00577B53">
        <w:rPr>
          <w:rFonts w:ascii="Calibri" w:hAnsi="Calibri" w:cs="Calibri"/>
          <w:bCs/>
          <w:szCs w:val="24"/>
        </w:rPr>
        <w:t>is committed to ensuring each academy is a place of safety for pupils a</w:t>
      </w:r>
      <w:r w:rsidR="009C781E" w:rsidRPr="00577B53">
        <w:rPr>
          <w:rFonts w:ascii="Calibri" w:hAnsi="Calibri" w:cs="Calibri"/>
          <w:bCs/>
          <w:szCs w:val="24"/>
        </w:rPr>
        <w:t>s well as a place of refuge and support in times of need.</w:t>
      </w:r>
    </w:p>
    <w:p w14:paraId="113DFFEB" w14:textId="740B7D7B" w:rsidR="00BD4892" w:rsidRPr="00577B53" w:rsidRDefault="00BD4892" w:rsidP="009C781E">
      <w:pPr>
        <w:spacing w:beforeAutospacing="1" w:after="0" w:afterAutospacing="1" w:line="240" w:lineRule="auto"/>
        <w:outlineLvl w:val="2"/>
        <w:rPr>
          <w:rFonts w:ascii="Calibri" w:hAnsi="Calibri" w:cs="Calibri"/>
          <w:color w:val="auto"/>
          <w:szCs w:val="24"/>
        </w:rPr>
      </w:pPr>
      <w:r w:rsidRPr="00577B53">
        <w:rPr>
          <w:rFonts w:ascii="Calibri" w:hAnsi="Calibri" w:cs="Calibri"/>
          <w:bCs/>
          <w:szCs w:val="24"/>
        </w:rPr>
        <w:t xml:space="preserve">The Trust recognises that all people working in their academies contribute to the safeguarding and promoting of children’s welfare, </w:t>
      </w:r>
      <w:r w:rsidR="0060707C" w:rsidRPr="00577B53">
        <w:rPr>
          <w:rFonts w:ascii="Calibri" w:hAnsi="Calibri" w:cs="Calibri"/>
          <w:szCs w:val="24"/>
        </w:rPr>
        <w:t xml:space="preserve">The Trust and </w:t>
      </w:r>
      <w:r w:rsidR="00FA34B3" w:rsidRPr="00577B53">
        <w:rPr>
          <w:rFonts w:ascii="Calibri" w:hAnsi="Calibri" w:cs="Calibri"/>
          <w:szCs w:val="24"/>
        </w:rPr>
        <w:t>each</w:t>
      </w:r>
      <w:r w:rsidR="0060707C" w:rsidRPr="00577B53">
        <w:rPr>
          <w:rFonts w:ascii="Calibri" w:hAnsi="Calibri" w:cs="Calibri"/>
          <w:szCs w:val="24"/>
        </w:rPr>
        <w:t xml:space="preserve"> </w:t>
      </w:r>
      <w:r w:rsidR="00290BE8" w:rsidRPr="00577B53">
        <w:rPr>
          <w:rFonts w:ascii="Calibri" w:hAnsi="Calibri" w:cs="Calibri"/>
          <w:szCs w:val="24"/>
        </w:rPr>
        <w:t>a</w:t>
      </w:r>
      <w:r w:rsidR="0060707C" w:rsidRPr="00577B53">
        <w:rPr>
          <w:rFonts w:ascii="Calibri" w:hAnsi="Calibri" w:cs="Calibri"/>
          <w:szCs w:val="24"/>
        </w:rPr>
        <w:t>cademy also recognise that they have statutory duties to safeguard children and prote</w:t>
      </w:r>
      <w:r w:rsidRPr="00577B53">
        <w:rPr>
          <w:rFonts w:ascii="Calibri" w:hAnsi="Calibri" w:cs="Calibri"/>
          <w:szCs w:val="24"/>
        </w:rPr>
        <w:t xml:space="preserve">ct children from harm. </w:t>
      </w:r>
      <w:r w:rsidR="00FF5C70" w:rsidRPr="00577B53">
        <w:rPr>
          <w:rFonts w:ascii="Calibri" w:hAnsi="Calibri" w:cs="Calibri"/>
          <w:szCs w:val="24"/>
        </w:rPr>
        <w:t xml:space="preserve"> </w:t>
      </w:r>
      <w:r w:rsidR="00FF5C70" w:rsidRPr="00577B53">
        <w:rPr>
          <w:rFonts w:ascii="Calibri" w:hAnsi="Calibri" w:cs="Calibri"/>
          <w:color w:val="auto"/>
          <w:szCs w:val="24"/>
        </w:rPr>
        <w:t>Safe</w:t>
      </w:r>
      <w:r w:rsidR="000A1E6D" w:rsidRPr="00577B53">
        <w:rPr>
          <w:rFonts w:ascii="Calibri" w:hAnsi="Calibri" w:cs="Calibri"/>
          <w:color w:val="auto"/>
          <w:szCs w:val="24"/>
        </w:rPr>
        <w:t>r working practices and child protection underpin everything that takes place in the academies; safeguarding is woven through every aspect of academy life.</w:t>
      </w:r>
    </w:p>
    <w:p w14:paraId="2EA06B2F" w14:textId="0E55DD13" w:rsidR="00BD4892" w:rsidRPr="00577B53" w:rsidRDefault="00BD4892" w:rsidP="00FA67E6">
      <w:pPr>
        <w:spacing w:after="0" w:line="259" w:lineRule="auto"/>
        <w:ind w:left="0" w:right="0" w:firstLine="0"/>
        <w:jc w:val="both"/>
        <w:rPr>
          <w:rFonts w:ascii="Calibri" w:hAnsi="Calibri" w:cs="Calibri"/>
          <w:szCs w:val="24"/>
        </w:rPr>
      </w:pPr>
      <w:r w:rsidRPr="00577B53">
        <w:rPr>
          <w:rFonts w:ascii="Calibri" w:hAnsi="Calibri" w:cs="Calibri"/>
          <w:szCs w:val="24"/>
        </w:rPr>
        <w:t xml:space="preserve">This policy sets out how academies fulfil their </w:t>
      </w:r>
      <w:r w:rsidR="00514FD6" w:rsidRPr="00577B53">
        <w:rPr>
          <w:rFonts w:ascii="Calibri" w:hAnsi="Calibri" w:cs="Calibri"/>
          <w:szCs w:val="24"/>
        </w:rPr>
        <w:t>statutory</w:t>
      </w:r>
      <w:r w:rsidRPr="00577B53">
        <w:rPr>
          <w:rFonts w:ascii="Calibri" w:hAnsi="Calibri" w:cs="Calibri"/>
          <w:szCs w:val="24"/>
        </w:rPr>
        <w:t xml:space="preserve"> responsibilities holding safeguarding and child protection as key to ensuring all members of the academy community are cared for, respected, listened to and protected.</w:t>
      </w:r>
    </w:p>
    <w:p w14:paraId="4600D07F" w14:textId="77777777" w:rsidR="00BD4892" w:rsidRPr="00577B53" w:rsidRDefault="00BD4892" w:rsidP="00BD4892">
      <w:pPr>
        <w:spacing w:after="0" w:line="259" w:lineRule="auto"/>
        <w:ind w:left="0" w:right="0" w:firstLine="0"/>
        <w:rPr>
          <w:rFonts w:ascii="Calibri" w:hAnsi="Calibri" w:cs="Calibri"/>
          <w:szCs w:val="24"/>
        </w:rPr>
      </w:pPr>
    </w:p>
    <w:p w14:paraId="3A100C7A" w14:textId="7DB328A3" w:rsidR="00BD4892" w:rsidRPr="00577B53" w:rsidRDefault="00BD4892" w:rsidP="00BD4892">
      <w:pPr>
        <w:spacing w:after="0" w:line="259" w:lineRule="auto"/>
        <w:ind w:left="0" w:right="0" w:firstLine="0"/>
        <w:rPr>
          <w:rFonts w:ascii="Calibri" w:eastAsia="Calibri" w:hAnsi="Calibri" w:cs="Calibri"/>
          <w:color w:val="FF0000"/>
          <w:szCs w:val="24"/>
          <w:u w:val="single"/>
        </w:rPr>
      </w:pPr>
      <w:r w:rsidRPr="00577B53">
        <w:rPr>
          <w:rFonts w:ascii="Calibri" w:hAnsi="Calibri" w:cs="Calibri"/>
          <w:color w:val="FF0000"/>
          <w:szCs w:val="24"/>
          <w:u w:val="single"/>
        </w:rPr>
        <w:t xml:space="preserve">** insert name of </w:t>
      </w:r>
      <w:proofErr w:type="gramStart"/>
      <w:r w:rsidRPr="00577B53">
        <w:rPr>
          <w:rFonts w:ascii="Calibri" w:hAnsi="Calibri" w:cs="Calibri"/>
          <w:color w:val="FF0000"/>
          <w:szCs w:val="24"/>
          <w:u w:val="single"/>
        </w:rPr>
        <w:t xml:space="preserve">academy </w:t>
      </w:r>
      <w:r w:rsidR="00BC442D" w:rsidRPr="00577B53">
        <w:rPr>
          <w:rFonts w:ascii="Calibri" w:hAnsi="Calibri" w:cs="Calibri"/>
          <w:color w:val="FF0000"/>
          <w:szCs w:val="24"/>
          <w:u w:val="single"/>
        </w:rPr>
        <w:t xml:space="preserve"> *</w:t>
      </w:r>
      <w:proofErr w:type="gramEnd"/>
      <w:r w:rsidR="00BC442D" w:rsidRPr="00577B53">
        <w:rPr>
          <w:rFonts w:ascii="Calibri" w:hAnsi="Calibri" w:cs="Calibri"/>
          <w:color w:val="FF0000"/>
          <w:szCs w:val="24"/>
          <w:u w:val="single"/>
        </w:rPr>
        <w:t>*</w:t>
      </w:r>
      <w:r w:rsidRPr="00577B53">
        <w:rPr>
          <w:rFonts w:ascii="Calibri" w:hAnsi="Calibri" w:cs="Calibri"/>
          <w:color w:val="FF0000"/>
          <w:szCs w:val="24"/>
          <w:u w:val="single"/>
        </w:rPr>
        <w:t xml:space="preserve"> </w:t>
      </w:r>
    </w:p>
    <w:p w14:paraId="238C7CDD" w14:textId="1AE7DF52" w:rsidR="00AF6D1C" w:rsidRPr="00577B53" w:rsidRDefault="0060707C">
      <w:pPr>
        <w:spacing w:after="6" w:line="259" w:lineRule="auto"/>
        <w:ind w:left="14" w:right="0" w:firstLine="0"/>
        <w:rPr>
          <w:rFonts w:ascii="Calibri" w:eastAsia="Calibri" w:hAnsi="Calibri" w:cs="Calibri"/>
          <w:i/>
          <w:color w:val="FF0000"/>
          <w:szCs w:val="24"/>
        </w:rPr>
      </w:pPr>
      <w:r w:rsidRPr="00577B53">
        <w:rPr>
          <w:rFonts w:ascii="Calibri" w:hAnsi="Calibri" w:cs="Calibri"/>
          <w:color w:val="FF0000"/>
          <w:szCs w:val="24"/>
        </w:rPr>
        <w:t xml:space="preserve">  </w:t>
      </w:r>
      <w:r w:rsidRPr="00577B53">
        <w:rPr>
          <w:rFonts w:ascii="Calibri" w:eastAsia="Calibri" w:hAnsi="Calibri" w:cs="Calibri"/>
          <w:color w:val="FF0000"/>
          <w:szCs w:val="24"/>
        </w:rPr>
        <w:t xml:space="preserve"> </w:t>
      </w:r>
      <w:r w:rsidR="00FA34B3" w:rsidRPr="00577B53">
        <w:rPr>
          <w:rFonts w:ascii="Calibri" w:eastAsia="Calibri" w:hAnsi="Calibri" w:cs="Calibri"/>
          <w:i/>
          <w:color w:val="FF0000"/>
          <w:szCs w:val="24"/>
        </w:rPr>
        <w:t>Insert here</w:t>
      </w:r>
      <w:r w:rsidR="00BC442D" w:rsidRPr="00577B53">
        <w:rPr>
          <w:rFonts w:ascii="Calibri" w:eastAsia="Calibri" w:hAnsi="Calibri" w:cs="Calibri"/>
          <w:i/>
          <w:color w:val="FF0000"/>
          <w:szCs w:val="24"/>
        </w:rPr>
        <w:t xml:space="preserve"> a paragraph outlining the con</w:t>
      </w:r>
      <w:r w:rsidR="00C252C8" w:rsidRPr="00577B53">
        <w:rPr>
          <w:rFonts w:ascii="Calibri" w:eastAsia="Calibri" w:hAnsi="Calibri" w:cs="Calibri"/>
          <w:i/>
          <w:color w:val="FF0000"/>
          <w:szCs w:val="24"/>
        </w:rPr>
        <w:t>text of your particular setting</w:t>
      </w:r>
      <w:r w:rsidR="000A1E6D" w:rsidRPr="00577B53">
        <w:rPr>
          <w:rFonts w:ascii="Calibri" w:eastAsia="Calibri" w:hAnsi="Calibri" w:cs="Calibri"/>
          <w:i/>
          <w:color w:val="FF0000"/>
          <w:szCs w:val="24"/>
        </w:rPr>
        <w:t xml:space="preserve"> – it is important to </w:t>
      </w:r>
      <w:r w:rsidR="000C6497" w:rsidRPr="00577B53">
        <w:rPr>
          <w:rFonts w:ascii="Calibri" w:eastAsia="Calibri" w:hAnsi="Calibri" w:cs="Calibri"/>
          <w:i/>
          <w:color w:val="FF0000"/>
          <w:szCs w:val="24"/>
        </w:rPr>
        <w:t xml:space="preserve">highlight your own context so this policy reflects not only the statutory information </w:t>
      </w:r>
      <w:r w:rsidR="0060430A" w:rsidRPr="00577B53">
        <w:rPr>
          <w:rFonts w:ascii="Calibri" w:eastAsia="Calibri" w:hAnsi="Calibri" w:cs="Calibri"/>
          <w:i/>
          <w:color w:val="FF0000"/>
          <w:szCs w:val="24"/>
        </w:rPr>
        <w:t>provided but also your community.</w:t>
      </w:r>
    </w:p>
    <w:p w14:paraId="6B7DF6C3" w14:textId="5A7081C3" w:rsidR="00BC442D" w:rsidRPr="00577B53" w:rsidRDefault="00BC442D">
      <w:pPr>
        <w:spacing w:after="6" w:line="259" w:lineRule="auto"/>
        <w:ind w:left="14" w:right="0" w:firstLine="0"/>
        <w:rPr>
          <w:rFonts w:ascii="Calibri" w:eastAsia="Calibri" w:hAnsi="Calibri" w:cs="Calibri"/>
          <w:i/>
          <w:color w:val="FF0000"/>
          <w:szCs w:val="24"/>
        </w:rPr>
      </w:pPr>
    </w:p>
    <w:p w14:paraId="7E92ED82" w14:textId="77777777" w:rsidR="00107724" w:rsidRPr="00577B53" w:rsidRDefault="00107724">
      <w:pPr>
        <w:spacing w:after="15" w:line="247" w:lineRule="auto"/>
        <w:ind w:right="152"/>
        <w:rPr>
          <w:rFonts w:ascii="Calibri" w:hAnsi="Calibri" w:cs="Calibri"/>
          <w:szCs w:val="24"/>
        </w:rPr>
      </w:pPr>
    </w:p>
    <w:p w14:paraId="762D89F2" w14:textId="77777777" w:rsidR="00107724" w:rsidRPr="00577B53" w:rsidRDefault="00107724">
      <w:pPr>
        <w:spacing w:after="15" w:line="247" w:lineRule="auto"/>
        <w:ind w:right="152"/>
        <w:rPr>
          <w:rFonts w:ascii="Calibri" w:hAnsi="Calibri" w:cs="Calibri"/>
          <w:szCs w:val="24"/>
        </w:rPr>
      </w:pPr>
    </w:p>
    <w:p w14:paraId="5F9EF73C" w14:textId="5E0D5BDD" w:rsidR="00AF6D1C" w:rsidRPr="00577B53" w:rsidRDefault="00337AEE">
      <w:pPr>
        <w:spacing w:after="15" w:line="247" w:lineRule="auto"/>
        <w:ind w:right="152"/>
        <w:rPr>
          <w:rFonts w:ascii="Calibri" w:hAnsi="Calibri" w:cs="Calibri"/>
          <w:szCs w:val="24"/>
        </w:rPr>
      </w:pPr>
      <w:r w:rsidRPr="00577B53">
        <w:rPr>
          <w:rFonts w:ascii="Calibri" w:hAnsi="Calibri" w:cs="Calibri"/>
          <w:szCs w:val="24"/>
        </w:rPr>
        <w:t>T</w:t>
      </w:r>
      <w:r w:rsidR="0060707C" w:rsidRPr="00577B53">
        <w:rPr>
          <w:rFonts w:ascii="Calibri" w:hAnsi="Calibri" w:cs="Calibri"/>
          <w:szCs w:val="24"/>
        </w:rPr>
        <w:t xml:space="preserve">his </w:t>
      </w:r>
      <w:r w:rsidR="00312138">
        <w:rPr>
          <w:rFonts w:ascii="Calibri" w:hAnsi="Calibri" w:cs="Calibri"/>
          <w:szCs w:val="24"/>
        </w:rPr>
        <w:t xml:space="preserve">Safeguarding and </w:t>
      </w:r>
      <w:r w:rsidR="0060707C" w:rsidRPr="00577B53">
        <w:rPr>
          <w:rFonts w:ascii="Calibri" w:hAnsi="Calibri" w:cs="Calibri"/>
          <w:szCs w:val="24"/>
        </w:rPr>
        <w:t xml:space="preserve">Child Protection Policy </w:t>
      </w:r>
      <w:r w:rsidR="00107724" w:rsidRPr="00577B53">
        <w:rPr>
          <w:rFonts w:ascii="Calibri" w:hAnsi="Calibri" w:cs="Calibri"/>
          <w:szCs w:val="24"/>
        </w:rPr>
        <w:t>is</w:t>
      </w:r>
      <w:r w:rsidR="0060430A" w:rsidRPr="00577B53">
        <w:rPr>
          <w:rFonts w:ascii="Calibri" w:hAnsi="Calibri" w:cs="Calibri"/>
          <w:szCs w:val="24"/>
        </w:rPr>
        <w:t xml:space="preserve"> </w:t>
      </w:r>
      <w:r w:rsidRPr="00577B53">
        <w:rPr>
          <w:rFonts w:ascii="Calibri" w:hAnsi="Calibri" w:cs="Calibri"/>
          <w:szCs w:val="24"/>
        </w:rPr>
        <w:t xml:space="preserve">ratified by the Board of Trustees and </w:t>
      </w:r>
      <w:r w:rsidR="0060707C" w:rsidRPr="00577B53">
        <w:rPr>
          <w:rFonts w:ascii="Calibri" w:hAnsi="Calibri" w:cs="Calibri"/>
          <w:szCs w:val="24"/>
        </w:rPr>
        <w:t xml:space="preserve">reviewed by the Local Governing Body.  </w:t>
      </w:r>
      <w:r w:rsidR="0060707C" w:rsidRPr="00577B53">
        <w:rPr>
          <w:rFonts w:ascii="Calibri" w:eastAsia="Calibri" w:hAnsi="Calibri" w:cs="Calibri"/>
          <w:szCs w:val="24"/>
        </w:rPr>
        <w:t xml:space="preserve"> </w:t>
      </w:r>
    </w:p>
    <w:p w14:paraId="707FA78A" w14:textId="77777777" w:rsidR="00AF6D1C" w:rsidRPr="00577B53" w:rsidRDefault="0060707C">
      <w:pPr>
        <w:spacing w:after="7" w:line="259" w:lineRule="auto"/>
        <w:ind w:left="14" w:right="0" w:firstLine="0"/>
        <w:rPr>
          <w:rFonts w:ascii="Calibri" w:hAnsi="Calibri" w:cs="Calibri"/>
          <w:szCs w:val="24"/>
        </w:rPr>
      </w:pPr>
      <w:r w:rsidRPr="00577B53">
        <w:rPr>
          <w:rFonts w:ascii="Calibri" w:hAnsi="Calibri" w:cs="Calibri"/>
          <w:szCs w:val="24"/>
        </w:rPr>
        <w:t xml:space="preserve">  </w:t>
      </w:r>
      <w:r w:rsidRPr="00577B53">
        <w:rPr>
          <w:rFonts w:ascii="Calibri" w:eastAsia="Calibri" w:hAnsi="Calibri" w:cs="Calibri"/>
          <w:szCs w:val="24"/>
        </w:rPr>
        <w:t xml:space="preserve"> </w:t>
      </w:r>
    </w:p>
    <w:p w14:paraId="5DA84C29" w14:textId="77777777" w:rsidR="00107724" w:rsidRPr="00577B53" w:rsidRDefault="00107724">
      <w:pPr>
        <w:spacing w:after="15" w:line="247" w:lineRule="auto"/>
        <w:ind w:right="152"/>
        <w:rPr>
          <w:rFonts w:ascii="Calibri" w:hAnsi="Calibri" w:cs="Calibri"/>
          <w:szCs w:val="24"/>
        </w:rPr>
      </w:pPr>
    </w:p>
    <w:p w14:paraId="443BBF58" w14:textId="77777777" w:rsidR="00107724" w:rsidRPr="00577B53" w:rsidRDefault="00107724">
      <w:pPr>
        <w:spacing w:after="15" w:line="247" w:lineRule="auto"/>
        <w:ind w:right="152"/>
        <w:rPr>
          <w:rFonts w:ascii="Calibri" w:hAnsi="Calibri" w:cs="Calibri"/>
          <w:szCs w:val="24"/>
        </w:rPr>
      </w:pPr>
    </w:p>
    <w:p w14:paraId="6C4B44CD" w14:textId="23BF38C3" w:rsidR="00AF6D1C" w:rsidRPr="00577B53" w:rsidRDefault="00337AEE">
      <w:pPr>
        <w:spacing w:after="15" w:line="247" w:lineRule="auto"/>
        <w:ind w:right="152"/>
        <w:rPr>
          <w:rFonts w:ascii="Calibri" w:hAnsi="Calibri" w:cs="Calibri"/>
          <w:szCs w:val="24"/>
        </w:rPr>
      </w:pPr>
      <w:r w:rsidRPr="00577B53">
        <w:rPr>
          <w:rFonts w:ascii="Calibri" w:hAnsi="Calibri" w:cs="Calibri"/>
          <w:szCs w:val="24"/>
        </w:rPr>
        <w:t>Date of ratification:</w:t>
      </w:r>
      <w:r w:rsidRPr="00577B53">
        <w:rPr>
          <w:rFonts w:ascii="Calibri" w:hAnsi="Calibri" w:cs="Calibri"/>
          <w:szCs w:val="24"/>
        </w:rPr>
        <w:tab/>
      </w:r>
      <w:r w:rsidR="009C51CA" w:rsidRPr="00577B53">
        <w:rPr>
          <w:rFonts w:ascii="Calibri" w:hAnsi="Calibri" w:cs="Calibri"/>
          <w:iCs/>
          <w:color w:val="auto"/>
          <w:szCs w:val="24"/>
        </w:rPr>
        <w:t>September 202</w:t>
      </w:r>
      <w:r w:rsidR="009C51CA">
        <w:rPr>
          <w:rFonts w:ascii="Calibri" w:hAnsi="Calibri" w:cs="Calibri"/>
          <w:iCs/>
          <w:color w:val="auto"/>
          <w:szCs w:val="24"/>
        </w:rPr>
        <w:t>6</w:t>
      </w:r>
      <w:r w:rsidRPr="00577B53">
        <w:rPr>
          <w:rFonts w:ascii="Calibri" w:hAnsi="Calibri" w:cs="Calibri"/>
          <w:szCs w:val="24"/>
        </w:rPr>
        <w:tab/>
      </w:r>
      <w:r w:rsidRPr="00577B53">
        <w:rPr>
          <w:rFonts w:ascii="Calibri" w:hAnsi="Calibri" w:cs="Calibri"/>
          <w:szCs w:val="24"/>
        </w:rPr>
        <w:tab/>
      </w:r>
      <w:r w:rsidRPr="00577B53">
        <w:rPr>
          <w:rFonts w:ascii="Calibri" w:hAnsi="Calibri" w:cs="Calibri"/>
          <w:szCs w:val="24"/>
        </w:rPr>
        <w:tab/>
      </w:r>
      <w:r w:rsidRPr="00577B53">
        <w:rPr>
          <w:rFonts w:ascii="Calibri" w:hAnsi="Calibri" w:cs="Calibri"/>
          <w:szCs w:val="24"/>
        </w:rPr>
        <w:tab/>
      </w:r>
      <w:r w:rsidR="0060707C" w:rsidRPr="00577B53">
        <w:rPr>
          <w:rFonts w:ascii="Calibri" w:hAnsi="Calibri" w:cs="Calibri"/>
          <w:szCs w:val="24"/>
        </w:rPr>
        <w:t xml:space="preserve">Date of last review:  </w:t>
      </w:r>
      <w:r w:rsidR="005C4A09" w:rsidRPr="00577B53">
        <w:rPr>
          <w:rFonts w:ascii="Calibri" w:hAnsi="Calibri" w:cs="Calibri"/>
          <w:iCs/>
          <w:color w:val="auto"/>
          <w:szCs w:val="24"/>
        </w:rPr>
        <w:t>September 202</w:t>
      </w:r>
      <w:r w:rsidR="00600E29">
        <w:rPr>
          <w:rFonts w:ascii="Calibri" w:hAnsi="Calibri" w:cs="Calibri"/>
          <w:iCs/>
          <w:color w:val="auto"/>
          <w:szCs w:val="24"/>
        </w:rPr>
        <w:t>6</w:t>
      </w:r>
      <w:r w:rsidR="0060707C" w:rsidRPr="00577B53">
        <w:rPr>
          <w:rFonts w:ascii="Calibri" w:eastAsia="Calibri" w:hAnsi="Calibri" w:cs="Calibri"/>
          <w:color w:val="FF0000"/>
          <w:szCs w:val="24"/>
        </w:rPr>
        <w:t xml:space="preserve"> </w:t>
      </w:r>
    </w:p>
    <w:p w14:paraId="1E9B6D6D" w14:textId="360C9896" w:rsidR="00AF6D1C" w:rsidRPr="00577B53" w:rsidRDefault="0060707C" w:rsidP="00337AEE">
      <w:pPr>
        <w:spacing w:after="15" w:line="247" w:lineRule="auto"/>
        <w:ind w:left="5784" w:right="152" w:firstLine="696"/>
        <w:rPr>
          <w:rFonts w:ascii="Calibri" w:eastAsia="Calibri" w:hAnsi="Calibri" w:cs="Calibri"/>
          <w:szCs w:val="24"/>
        </w:rPr>
      </w:pPr>
      <w:r w:rsidRPr="00577B53">
        <w:rPr>
          <w:rFonts w:ascii="Calibri" w:hAnsi="Calibri" w:cs="Calibri"/>
          <w:szCs w:val="24"/>
        </w:rPr>
        <w:t>Date of next review</w:t>
      </w:r>
      <w:r w:rsidRPr="00577B53">
        <w:rPr>
          <w:rFonts w:ascii="Calibri" w:hAnsi="Calibri" w:cs="Calibri"/>
          <w:i/>
          <w:szCs w:val="24"/>
        </w:rPr>
        <w:t xml:space="preserve">: </w:t>
      </w:r>
      <w:r w:rsidR="005C4A09" w:rsidRPr="00577B53">
        <w:rPr>
          <w:rFonts w:ascii="Calibri" w:hAnsi="Calibri" w:cs="Calibri"/>
          <w:iCs/>
          <w:color w:val="auto"/>
          <w:szCs w:val="24"/>
        </w:rPr>
        <w:t>September 202</w:t>
      </w:r>
      <w:r w:rsidR="00600E29">
        <w:rPr>
          <w:rFonts w:ascii="Calibri" w:hAnsi="Calibri" w:cs="Calibri"/>
          <w:iCs/>
          <w:color w:val="auto"/>
          <w:szCs w:val="24"/>
        </w:rPr>
        <w:t>7</w:t>
      </w:r>
      <w:r w:rsidRPr="00577B53">
        <w:rPr>
          <w:rFonts w:ascii="Calibri" w:eastAsia="Calibri" w:hAnsi="Calibri" w:cs="Calibri"/>
          <w:color w:val="FF0000"/>
          <w:szCs w:val="24"/>
        </w:rPr>
        <w:t xml:space="preserve"> </w:t>
      </w:r>
    </w:p>
    <w:p w14:paraId="2A10857E" w14:textId="1F4412FC" w:rsidR="00E34C45" w:rsidRPr="00577B53" w:rsidRDefault="00290BE8">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br w:type="page"/>
      </w:r>
    </w:p>
    <w:tbl>
      <w:tblPr>
        <w:tblStyle w:val="TableGrid0"/>
        <w:tblW w:w="0" w:type="auto"/>
        <w:tblLook w:val="04A0" w:firstRow="1" w:lastRow="0" w:firstColumn="1" w:lastColumn="0" w:noHBand="0" w:noVBand="1"/>
      </w:tblPr>
      <w:tblGrid>
        <w:gridCol w:w="3954"/>
        <w:gridCol w:w="6860"/>
      </w:tblGrid>
      <w:tr w:rsidR="00101292" w:rsidRPr="00577B53" w14:paraId="562514E6" w14:textId="77777777" w:rsidTr="001C7082">
        <w:tc>
          <w:tcPr>
            <w:tcW w:w="3954" w:type="dxa"/>
            <w:tcBorders>
              <w:top w:val="single" w:sz="12" w:space="0" w:color="auto"/>
              <w:left w:val="single" w:sz="12" w:space="0" w:color="auto"/>
              <w:bottom w:val="single" w:sz="12" w:space="0" w:color="auto"/>
              <w:right w:val="single" w:sz="12" w:space="0" w:color="auto"/>
            </w:tcBorders>
            <w:vAlign w:val="center"/>
          </w:tcPr>
          <w:p w14:paraId="46037AC5" w14:textId="7E84158C" w:rsidR="00101292" w:rsidRPr="00577B53" w:rsidRDefault="0049793B" w:rsidP="001C708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lastRenderedPageBreak/>
              <w:t>Policy:</w:t>
            </w:r>
          </w:p>
        </w:tc>
        <w:tc>
          <w:tcPr>
            <w:tcW w:w="6860" w:type="dxa"/>
            <w:tcBorders>
              <w:top w:val="single" w:sz="12" w:space="0" w:color="auto"/>
              <w:left w:val="single" w:sz="12" w:space="0" w:color="auto"/>
              <w:bottom w:val="single" w:sz="12" w:space="0" w:color="auto"/>
              <w:right w:val="single" w:sz="12" w:space="0" w:color="auto"/>
            </w:tcBorders>
          </w:tcPr>
          <w:p w14:paraId="5B8EEC3F" w14:textId="08F94E1B" w:rsidR="00D13D26" w:rsidRPr="00577B53" w:rsidRDefault="00D13D26" w:rsidP="00D13D26">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t xml:space="preserve">Academy Policy for Child Protection to Safeguard and Promote the </w:t>
            </w:r>
          </w:p>
          <w:p w14:paraId="0E89C3B1" w14:textId="3AA74E80" w:rsidR="00101292" w:rsidRPr="00577B53" w:rsidRDefault="00D13D26" w:rsidP="00D13D26">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t>Welfare of Children</w:t>
            </w:r>
          </w:p>
        </w:tc>
      </w:tr>
      <w:tr w:rsidR="00101292" w:rsidRPr="00577B53" w14:paraId="576C42A3" w14:textId="77777777" w:rsidTr="001C7082">
        <w:tc>
          <w:tcPr>
            <w:tcW w:w="3954" w:type="dxa"/>
            <w:tcBorders>
              <w:top w:val="single" w:sz="12" w:space="0" w:color="auto"/>
              <w:left w:val="single" w:sz="12" w:space="0" w:color="auto"/>
              <w:bottom w:val="single" w:sz="12" w:space="0" w:color="auto"/>
              <w:right w:val="single" w:sz="12" w:space="0" w:color="auto"/>
            </w:tcBorders>
            <w:vAlign w:val="center"/>
          </w:tcPr>
          <w:p w14:paraId="679F8CDA" w14:textId="0A2150D3" w:rsidR="00101292" w:rsidRPr="00577B53" w:rsidRDefault="001C7082" w:rsidP="001C708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Approved by:</w:t>
            </w:r>
          </w:p>
        </w:tc>
        <w:tc>
          <w:tcPr>
            <w:tcW w:w="6860" w:type="dxa"/>
            <w:tcBorders>
              <w:top w:val="single" w:sz="12" w:space="0" w:color="auto"/>
              <w:left w:val="single" w:sz="12" w:space="0" w:color="auto"/>
              <w:bottom w:val="single" w:sz="12" w:space="0" w:color="auto"/>
              <w:right w:val="single" w:sz="12" w:space="0" w:color="auto"/>
            </w:tcBorders>
          </w:tcPr>
          <w:p w14:paraId="6EEB641B" w14:textId="34563B5F" w:rsidR="00101292" w:rsidRPr="00577B53" w:rsidRDefault="001E0F83">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t>SNMAT Board of Directors</w:t>
            </w:r>
          </w:p>
        </w:tc>
      </w:tr>
      <w:tr w:rsidR="00101292" w:rsidRPr="00577B53" w14:paraId="5E320E37" w14:textId="77777777" w:rsidTr="001C7082">
        <w:tc>
          <w:tcPr>
            <w:tcW w:w="3954" w:type="dxa"/>
            <w:tcBorders>
              <w:top w:val="single" w:sz="12" w:space="0" w:color="auto"/>
              <w:left w:val="single" w:sz="12" w:space="0" w:color="auto"/>
              <w:bottom w:val="single" w:sz="12" w:space="0" w:color="auto"/>
              <w:right w:val="single" w:sz="12" w:space="0" w:color="auto"/>
            </w:tcBorders>
            <w:vAlign w:val="center"/>
          </w:tcPr>
          <w:p w14:paraId="6F455788" w14:textId="4E381CD2" w:rsidR="00101292" w:rsidRPr="00577B53" w:rsidRDefault="001C7082" w:rsidP="001C708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Date:</w:t>
            </w:r>
          </w:p>
        </w:tc>
        <w:tc>
          <w:tcPr>
            <w:tcW w:w="6860" w:type="dxa"/>
            <w:tcBorders>
              <w:top w:val="single" w:sz="12" w:space="0" w:color="auto"/>
              <w:left w:val="single" w:sz="12" w:space="0" w:color="auto"/>
              <w:bottom w:val="single" w:sz="12" w:space="0" w:color="auto"/>
              <w:right w:val="single" w:sz="12" w:space="0" w:color="auto"/>
            </w:tcBorders>
          </w:tcPr>
          <w:p w14:paraId="523BE0F6" w14:textId="57ADDFA1" w:rsidR="00101292" w:rsidRPr="00577B53" w:rsidRDefault="001E0F83">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t>September 202</w:t>
            </w:r>
            <w:r w:rsidR="00600E29">
              <w:rPr>
                <w:rFonts w:ascii="Calibri" w:eastAsia="Calibri" w:hAnsi="Calibri" w:cs="Calibri"/>
                <w:szCs w:val="24"/>
              </w:rPr>
              <w:t>6</w:t>
            </w:r>
          </w:p>
        </w:tc>
      </w:tr>
      <w:tr w:rsidR="00101292" w:rsidRPr="00577B53" w14:paraId="60327F4D" w14:textId="77777777" w:rsidTr="001C7082">
        <w:tc>
          <w:tcPr>
            <w:tcW w:w="3954" w:type="dxa"/>
            <w:tcBorders>
              <w:top w:val="single" w:sz="12" w:space="0" w:color="auto"/>
              <w:left w:val="single" w:sz="12" w:space="0" w:color="auto"/>
              <w:bottom w:val="single" w:sz="12" w:space="0" w:color="auto"/>
              <w:right w:val="single" w:sz="12" w:space="0" w:color="auto"/>
            </w:tcBorders>
            <w:vAlign w:val="center"/>
          </w:tcPr>
          <w:p w14:paraId="41582D72" w14:textId="0CFFB231" w:rsidR="00101292" w:rsidRPr="00577B53" w:rsidRDefault="001C7082" w:rsidP="001C708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Review cycle:</w:t>
            </w:r>
          </w:p>
        </w:tc>
        <w:tc>
          <w:tcPr>
            <w:tcW w:w="6860" w:type="dxa"/>
            <w:tcBorders>
              <w:top w:val="single" w:sz="12" w:space="0" w:color="auto"/>
              <w:left w:val="single" w:sz="12" w:space="0" w:color="auto"/>
              <w:bottom w:val="single" w:sz="12" w:space="0" w:color="auto"/>
              <w:right w:val="single" w:sz="12" w:space="0" w:color="auto"/>
            </w:tcBorders>
          </w:tcPr>
          <w:p w14:paraId="6ED4439B" w14:textId="21388865" w:rsidR="00101292" w:rsidRPr="00577B53" w:rsidRDefault="001E0F83">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t>annual</w:t>
            </w:r>
          </w:p>
        </w:tc>
      </w:tr>
    </w:tbl>
    <w:p w14:paraId="119907EB" w14:textId="7D5DF661" w:rsidR="00E34C45" w:rsidRPr="00577B53" w:rsidRDefault="00E34C45">
      <w:pPr>
        <w:spacing w:after="160" w:line="259" w:lineRule="auto"/>
        <w:ind w:left="0" w:right="0" w:firstLine="0"/>
        <w:rPr>
          <w:rFonts w:ascii="Calibri" w:eastAsia="Calibri" w:hAnsi="Calibri" w:cs="Calibri"/>
          <w:szCs w:val="24"/>
        </w:rPr>
      </w:pPr>
    </w:p>
    <w:tbl>
      <w:tblPr>
        <w:tblStyle w:val="TableGrid0"/>
        <w:tblW w:w="0" w:type="auto"/>
        <w:tblLook w:val="04A0" w:firstRow="1" w:lastRow="0" w:firstColumn="1" w:lastColumn="0" w:noHBand="0" w:noVBand="1"/>
      </w:tblPr>
      <w:tblGrid>
        <w:gridCol w:w="1696"/>
        <w:gridCol w:w="1276"/>
        <w:gridCol w:w="1134"/>
        <w:gridCol w:w="6662"/>
      </w:tblGrid>
      <w:tr w:rsidR="00C43DFF" w:rsidRPr="00577B53" w14:paraId="26CD752F" w14:textId="77777777" w:rsidTr="007F30CA">
        <w:tc>
          <w:tcPr>
            <w:tcW w:w="10768" w:type="dxa"/>
            <w:gridSpan w:val="4"/>
            <w:shd w:val="clear" w:color="auto" w:fill="D9D9D9" w:themeFill="background1" w:themeFillShade="D9"/>
          </w:tcPr>
          <w:p w14:paraId="6A35A37A" w14:textId="1A425B92" w:rsidR="00C43DFF" w:rsidRPr="00577B53" w:rsidRDefault="00C43DFF">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VERSION CONTROL</w:t>
            </w:r>
          </w:p>
        </w:tc>
      </w:tr>
      <w:tr w:rsidR="00C43DFF" w:rsidRPr="00577B53" w14:paraId="5F355AF8" w14:textId="77777777" w:rsidTr="007F30CA">
        <w:tc>
          <w:tcPr>
            <w:tcW w:w="1696" w:type="dxa"/>
            <w:shd w:val="clear" w:color="auto" w:fill="D9D9D9" w:themeFill="background1" w:themeFillShade="D9"/>
          </w:tcPr>
          <w:p w14:paraId="33155B33" w14:textId="192B1C40" w:rsidR="00C43DFF" w:rsidRPr="00577B53" w:rsidRDefault="00681ED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VERSION</w:t>
            </w:r>
          </w:p>
        </w:tc>
        <w:tc>
          <w:tcPr>
            <w:tcW w:w="1276" w:type="dxa"/>
            <w:shd w:val="clear" w:color="auto" w:fill="D9D9D9" w:themeFill="background1" w:themeFillShade="D9"/>
          </w:tcPr>
          <w:p w14:paraId="5558862C" w14:textId="3FE1C6D3" w:rsidR="00C43DFF" w:rsidRPr="00577B53" w:rsidRDefault="00681ED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DATE</w:t>
            </w:r>
          </w:p>
        </w:tc>
        <w:tc>
          <w:tcPr>
            <w:tcW w:w="1134" w:type="dxa"/>
            <w:shd w:val="clear" w:color="auto" w:fill="D9D9D9" w:themeFill="background1" w:themeFillShade="D9"/>
          </w:tcPr>
          <w:p w14:paraId="40202D3C" w14:textId="42847FCA" w:rsidR="00C43DFF" w:rsidRPr="00577B53" w:rsidRDefault="00681ED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AUTHOR</w:t>
            </w:r>
          </w:p>
        </w:tc>
        <w:tc>
          <w:tcPr>
            <w:tcW w:w="6662" w:type="dxa"/>
            <w:shd w:val="clear" w:color="auto" w:fill="D9D9D9" w:themeFill="background1" w:themeFillShade="D9"/>
          </w:tcPr>
          <w:p w14:paraId="2D743C2D" w14:textId="319E4D08" w:rsidR="00C43DFF" w:rsidRPr="00577B53" w:rsidRDefault="00681ED2">
            <w:pPr>
              <w:spacing w:after="160" w:line="259" w:lineRule="auto"/>
              <w:ind w:left="0" w:right="0" w:firstLine="0"/>
              <w:rPr>
                <w:rFonts w:ascii="Calibri" w:eastAsia="Calibri" w:hAnsi="Calibri" w:cs="Calibri"/>
                <w:b/>
                <w:bCs/>
                <w:szCs w:val="24"/>
              </w:rPr>
            </w:pPr>
            <w:r w:rsidRPr="00577B53">
              <w:rPr>
                <w:rFonts w:ascii="Calibri" w:eastAsia="Calibri" w:hAnsi="Calibri" w:cs="Calibri"/>
                <w:b/>
                <w:bCs/>
                <w:szCs w:val="24"/>
              </w:rPr>
              <w:t>CHANGES</w:t>
            </w:r>
          </w:p>
        </w:tc>
      </w:tr>
      <w:tr w:rsidR="00C43DFF" w:rsidRPr="00577B53" w14:paraId="36DACFF3" w14:textId="77777777" w:rsidTr="007F30CA">
        <w:tc>
          <w:tcPr>
            <w:tcW w:w="1696" w:type="dxa"/>
          </w:tcPr>
          <w:p w14:paraId="1CEFC705" w14:textId="486D0FEF" w:rsidR="00C43DFF" w:rsidRPr="00577B53" w:rsidRDefault="00E86CB0">
            <w:pPr>
              <w:spacing w:after="160" w:line="259" w:lineRule="auto"/>
              <w:ind w:left="0" w:right="0" w:firstLine="0"/>
              <w:rPr>
                <w:rFonts w:ascii="Calibri" w:eastAsia="Calibri" w:hAnsi="Calibri" w:cs="Calibri"/>
                <w:szCs w:val="24"/>
              </w:rPr>
            </w:pPr>
            <w:r>
              <w:rPr>
                <w:rFonts w:ascii="Calibri" w:eastAsia="Calibri" w:hAnsi="Calibri" w:cs="Calibri"/>
                <w:szCs w:val="24"/>
              </w:rPr>
              <w:t>2026</w:t>
            </w:r>
          </w:p>
        </w:tc>
        <w:tc>
          <w:tcPr>
            <w:tcW w:w="1276" w:type="dxa"/>
          </w:tcPr>
          <w:p w14:paraId="35B2C603" w14:textId="1980171A" w:rsidR="00C43DFF" w:rsidRPr="00577B53" w:rsidRDefault="00E86CB0">
            <w:pPr>
              <w:spacing w:after="160" w:line="259" w:lineRule="auto"/>
              <w:ind w:left="0" w:right="0" w:firstLine="0"/>
              <w:rPr>
                <w:rFonts w:ascii="Calibri" w:eastAsia="Calibri" w:hAnsi="Calibri" w:cs="Calibri"/>
                <w:szCs w:val="24"/>
              </w:rPr>
            </w:pPr>
            <w:r>
              <w:rPr>
                <w:rFonts w:ascii="Calibri" w:eastAsia="Calibri" w:hAnsi="Calibri" w:cs="Calibri"/>
                <w:szCs w:val="24"/>
              </w:rPr>
              <w:t>19.8.26</w:t>
            </w:r>
          </w:p>
        </w:tc>
        <w:tc>
          <w:tcPr>
            <w:tcW w:w="1134" w:type="dxa"/>
          </w:tcPr>
          <w:p w14:paraId="26632799" w14:textId="331F7ECF" w:rsidR="00C43DFF" w:rsidRPr="00577B53" w:rsidRDefault="00681ED2">
            <w:pPr>
              <w:spacing w:after="160" w:line="259" w:lineRule="auto"/>
              <w:ind w:left="0" w:right="0" w:firstLine="0"/>
              <w:rPr>
                <w:rFonts w:ascii="Calibri" w:eastAsia="Calibri" w:hAnsi="Calibri" w:cs="Calibri"/>
                <w:szCs w:val="24"/>
              </w:rPr>
            </w:pPr>
            <w:r w:rsidRPr="00577B53">
              <w:rPr>
                <w:rFonts w:ascii="Calibri" w:eastAsia="Calibri" w:hAnsi="Calibri" w:cs="Calibri"/>
                <w:szCs w:val="24"/>
              </w:rPr>
              <w:t>SD</w:t>
            </w:r>
          </w:p>
        </w:tc>
        <w:tc>
          <w:tcPr>
            <w:tcW w:w="6662" w:type="dxa"/>
          </w:tcPr>
          <w:p w14:paraId="44F2EF80" w14:textId="48E24CF9" w:rsidR="00C43DFF" w:rsidRPr="00577B53" w:rsidRDefault="00E86CB0">
            <w:pPr>
              <w:spacing w:after="160" w:line="259" w:lineRule="auto"/>
              <w:ind w:left="0" w:right="0" w:firstLine="0"/>
              <w:rPr>
                <w:rFonts w:asciiTheme="minorHAnsi" w:eastAsia="Calibri" w:hAnsiTheme="minorHAnsi" w:cstheme="minorHAnsi"/>
                <w:szCs w:val="24"/>
              </w:rPr>
            </w:pPr>
            <w:r>
              <w:rPr>
                <w:rFonts w:asciiTheme="minorHAnsi" w:eastAsia="Calibri" w:hAnsiTheme="minorHAnsi" w:cstheme="minorHAnsi"/>
                <w:szCs w:val="24"/>
              </w:rPr>
              <w:t>Complete re write</w:t>
            </w:r>
          </w:p>
        </w:tc>
      </w:tr>
    </w:tbl>
    <w:p w14:paraId="72E201CC" w14:textId="3B407417" w:rsidR="00CD32FB" w:rsidRDefault="00CD32FB" w:rsidP="00E86CB0">
      <w:pPr>
        <w:ind w:left="0" w:firstLine="0"/>
      </w:pPr>
    </w:p>
    <w:p w14:paraId="32B25FF0" w14:textId="34904F44" w:rsidR="00E86CB0" w:rsidRDefault="00E86CB0" w:rsidP="00A445E4">
      <w:pPr>
        <w:spacing w:after="15" w:line="360" w:lineRule="auto"/>
        <w:ind w:left="0" w:firstLine="0"/>
        <w:rPr>
          <w:rFonts w:ascii="Calibri" w:hAnsi="Calibri" w:cs="Calibri"/>
          <w:b/>
        </w:rPr>
      </w:pPr>
      <w:r w:rsidRPr="00E86CB0">
        <w:rPr>
          <w:rFonts w:ascii="Calibri" w:hAnsi="Calibri" w:cs="Calibri"/>
          <w:b/>
        </w:rPr>
        <w:t>Contents</w:t>
      </w:r>
    </w:p>
    <w:p w14:paraId="2D75C337" w14:textId="68C4238C" w:rsidR="00E86CB0" w:rsidRPr="00947246" w:rsidRDefault="00E86CB0" w:rsidP="00A445E4">
      <w:pPr>
        <w:pStyle w:val="ListParagraph"/>
        <w:numPr>
          <w:ilvl w:val="0"/>
          <w:numId w:val="28"/>
        </w:numPr>
        <w:spacing w:after="15" w:line="360" w:lineRule="auto"/>
        <w:ind w:left="714" w:right="147" w:hanging="357"/>
        <w:rPr>
          <w:rFonts w:ascii="Calibri" w:hAnsi="Calibri" w:cs="Calibri"/>
        </w:rPr>
      </w:pPr>
      <w:hyperlink w:anchor="contents1" w:history="1">
        <w:r w:rsidRPr="00EA3DAC">
          <w:rPr>
            <w:rStyle w:val="Hyperlink"/>
            <w:rFonts w:ascii="Calibri" w:hAnsi="Calibri" w:cs="Calibri"/>
          </w:rPr>
          <w:t>Key Contacts</w:t>
        </w:r>
      </w:hyperlink>
    </w:p>
    <w:p w14:paraId="57F651FC" w14:textId="58B0CD30" w:rsidR="00E86CB0" w:rsidRPr="00947246" w:rsidRDefault="00E86CB0" w:rsidP="00A445E4">
      <w:pPr>
        <w:pStyle w:val="ListParagraph"/>
        <w:numPr>
          <w:ilvl w:val="0"/>
          <w:numId w:val="28"/>
        </w:numPr>
        <w:spacing w:after="15" w:line="360" w:lineRule="auto"/>
        <w:ind w:left="714" w:right="147" w:hanging="357"/>
        <w:rPr>
          <w:rFonts w:ascii="Calibri" w:hAnsi="Calibri" w:cs="Calibri"/>
        </w:rPr>
      </w:pPr>
      <w:hyperlink w:anchor="contents2" w:history="1">
        <w:r w:rsidRPr="002D5694">
          <w:rPr>
            <w:rStyle w:val="Hyperlink"/>
            <w:rFonts w:ascii="Calibri" w:hAnsi="Calibri" w:cs="Calibri"/>
          </w:rPr>
          <w:t>Our Commitment</w:t>
        </w:r>
      </w:hyperlink>
      <w:r w:rsidRPr="00947246">
        <w:rPr>
          <w:rFonts w:ascii="Calibri" w:hAnsi="Calibri" w:cs="Calibri"/>
        </w:rPr>
        <w:t xml:space="preserve"> </w:t>
      </w:r>
    </w:p>
    <w:p w14:paraId="497F2E74" w14:textId="75F9E775" w:rsidR="00E86CB0" w:rsidRPr="00947246" w:rsidRDefault="00E86CB0" w:rsidP="00A445E4">
      <w:pPr>
        <w:pStyle w:val="ListParagraph"/>
        <w:numPr>
          <w:ilvl w:val="0"/>
          <w:numId w:val="28"/>
        </w:numPr>
        <w:spacing w:after="15" w:line="360" w:lineRule="auto"/>
        <w:ind w:left="714" w:right="147" w:hanging="357"/>
        <w:rPr>
          <w:rFonts w:ascii="Calibri" w:hAnsi="Calibri" w:cs="Calibri"/>
        </w:rPr>
      </w:pPr>
      <w:hyperlink w:anchor="contents3" w:history="1">
        <w:r w:rsidRPr="002D5694">
          <w:rPr>
            <w:rStyle w:val="Hyperlink"/>
            <w:rFonts w:ascii="Calibri" w:hAnsi="Calibri" w:cs="Calibri"/>
          </w:rPr>
          <w:t>Safeguarding – definition</w:t>
        </w:r>
        <w:r w:rsidR="00756AEA" w:rsidRPr="002D5694">
          <w:rPr>
            <w:rStyle w:val="Hyperlink"/>
            <w:rFonts w:ascii="Calibri" w:hAnsi="Calibri" w:cs="Calibri"/>
          </w:rPr>
          <w:t>s and extent of work</w:t>
        </w:r>
      </w:hyperlink>
    </w:p>
    <w:p w14:paraId="5307018C" w14:textId="5C8E1DB4" w:rsidR="00756AEA" w:rsidRPr="00947246" w:rsidRDefault="00756AEA" w:rsidP="00A445E4">
      <w:pPr>
        <w:pStyle w:val="ListParagraph"/>
        <w:numPr>
          <w:ilvl w:val="0"/>
          <w:numId w:val="28"/>
        </w:numPr>
        <w:spacing w:after="15" w:line="360" w:lineRule="auto"/>
        <w:ind w:left="714" w:right="147" w:hanging="357"/>
        <w:rPr>
          <w:rFonts w:ascii="Calibri" w:hAnsi="Calibri" w:cs="Calibri"/>
        </w:rPr>
      </w:pPr>
      <w:hyperlink w:anchor="contents4" w:history="1">
        <w:r w:rsidRPr="002D5694">
          <w:rPr>
            <w:rStyle w:val="Hyperlink"/>
            <w:rFonts w:ascii="Calibri" w:hAnsi="Calibri" w:cs="Calibri"/>
          </w:rPr>
          <w:t>The Policy</w:t>
        </w:r>
      </w:hyperlink>
      <w:r w:rsidRPr="00947246">
        <w:rPr>
          <w:rFonts w:ascii="Calibri" w:hAnsi="Calibri" w:cs="Calibri"/>
        </w:rPr>
        <w:t xml:space="preserve"> </w:t>
      </w:r>
    </w:p>
    <w:p w14:paraId="0B00664A" w14:textId="1A494981" w:rsidR="008373B1" w:rsidRPr="00F00986" w:rsidRDefault="008373B1" w:rsidP="00A445E4">
      <w:pPr>
        <w:numPr>
          <w:ilvl w:val="0"/>
          <w:numId w:val="25"/>
        </w:numPr>
        <w:spacing w:after="15" w:line="360" w:lineRule="auto"/>
        <w:ind w:left="714" w:right="152" w:hanging="357"/>
        <w:rPr>
          <w:rFonts w:asciiTheme="minorHAnsi" w:hAnsiTheme="minorHAnsi" w:cstheme="minorHAnsi"/>
          <w:szCs w:val="24"/>
        </w:rPr>
      </w:pPr>
      <w:hyperlink w:anchor="contents4a" w:history="1">
        <w:r w:rsidRPr="002D5694">
          <w:rPr>
            <w:rStyle w:val="Hyperlink"/>
            <w:rFonts w:asciiTheme="minorHAnsi" w:hAnsiTheme="minorHAnsi" w:cstheme="minorHAnsi"/>
            <w:szCs w:val="24"/>
          </w:rPr>
          <w:t>Providing a safe environment in which children can learn and develop</w:t>
        </w:r>
      </w:hyperlink>
    </w:p>
    <w:p w14:paraId="2960D1FE" w14:textId="0CBA4138" w:rsidR="008373B1" w:rsidRPr="00F00986" w:rsidRDefault="008373B1" w:rsidP="00A445E4">
      <w:pPr>
        <w:numPr>
          <w:ilvl w:val="0"/>
          <w:numId w:val="25"/>
        </w:numPr>
        <w:spacing w:after="15" w:line="360" w:lineRule="auto"/>
        <w:ind w:left="714" w:right="152" w:hanging="357"/>
        <w:rPr>
          <w:rFonts w:asciiTheme="minorHAnsi" w:hAnsiTheme="minorHAnsi" w:cstheme="minorHAnsi"/>
          <w:szCs w:val="24"/>
        </w:rPr>
      </w:pPr>
      <w:hyperlink w:anchor="contents4b" w:history="1">
        <w:r w:rsidRPr="003530DF">
          <w:rPr>
            <w:rStyle w:val="Hyperlink"/>
            <w:rFonts w:asciiTheme="minorHAnsi" w:hAnsiTheme="minorHAnsi" w:cstheme="minorHAnsi"/>
            <w:szCs w:val="24"/>
          </w:rPr>
          <w:t>Ensuring we practice safe recruitment in checking the suitability of staff and volunteers to work with children</w:t>
        </w:r>
        <w:r w:rsidRPr="003530DF">
          <w:rPr>
            <w:rStyle w:val="Hyperlink"/>
            <w:rFonts w:asciiTheme="minorHAnsi" w:eastAsia="Calibri" w:hAnsiTheme="minorHAnsi" w:cstheme="minorHAnsi"/>
            <w:szCs w:val="24"/>
          </w:rPr>
          <w:t xml:space="preserve"> and adults have the necessary knowledge to keep everyone safe</w:t>
        </w:r>
      </w:hyperlink>
    </w:p>
    <w:p w14:paraId="0264BE17" w14:textId="10D1A8EA" w:rsidR="008373B1" w:rsidRPr="00F00986" w:rsidRDefault="008373B1" w:rsidP="00A445E4">
      <w:pPr>
        <w:numPr>
          <w:ilvl w:val="0"/>
          <w:numId w:val="25"/>
        </w:numPr>
        <w:spacing w:after="15" w:line="360" w:lineRule="auto"/>
        <w:ind w:left="714" w:right="152" w:hanging="357"/>
        <w:rPr>
          <w:rFonts w:asciiTheme="minorHAnsi" w:hAnsiTheme="minorHAnsi" w:cstheme="minorHAnsi"/>
          <w:szCs w:val="24"/>
        </w:rPr>
      </w:pPr>
      <w:hyperlink w:anchor="contents4c" w:history="1">
        <w:r w:rsidRPr="003530DF">
          <w:rPr>
            <w:rStyle w:val="Hyperlink"/>
            <w:rFonts w:asciiTheme="minorHAnsi" w:hAnsiTheme="minorHAnsi" w:cstheme="minorHAnsi"/>
            <w:szCs w:val="24"/>
          </w:rPr>
          <w:t>Developing and implementing procedures for keeping children safe and identifying and reporting cases, or suspected cases of abuse</w:t>
        </w:r>
      </w:hyperlink>
    </w:p>
    <w:p w14:paraId="6DDD3066" w14:textId="55A2F68E" w:rsidR="008373B1" w:rsidRPr="00F00986" w:rsidRDefault="008373B1" w:rsidP="00A445E4">
      <w:pPr>
        <w:numPr>
          <w:ilvl w:val="0"/>
          <w:numId w:val="25"/>
        </w:numPr>
        <w:spacing w:after="15" w:line="360" w:lineRule="auto"/>
        <w:ind w:left="714" w:right="152" w:hanging="357"/>
        <w:rPr>
          <w:rFonts w:asciiTheme="minorHAnsi" w:hAnsiTheme="minorHAnsi" w:cstheme="minorHAnsi"/>
          <w:szCs w:val="24"/>
        </w:rPr>
      </w:pPr>
      <w:hyperlink w:anchor="contents4d" w:history="1">
        <w:r w:rsidRPr="003530DF">
          <w:rPr>
            <w:rStyle w:val="Hyperlink"/>
            <w:rFonts w:asciiTheme="minorHAnsi" w:hAnsiTheme="minorHAnsi" w:cstheme="minorHAnsi"/>
            <w:szCs w:val="24"/>
          </w:rPr>
          <w:t>Supporting all pupils, including those who have been abused or harmed</w:t>
        </w:r>
      </w:hyperlink>
      <w:r w:rsidRPr="00F00986">
        <w:rPr>
          <w:rFonts w:asciiTheme="minorHAnsi" w:hAnsiTheme="minorHAnsi" w:cstheme="minorHAnsi"/>
          <w:szCs w:val="24"/>
        </w:rPr>
        <w:t xml:space="preserve"> </w:t>
      </w:r>
    </w:p>
    <w:p w14:paraId="2E4DA6C3" w14:textId="546B02D0" w:rsidR="00D31E27" w:rsidRPr="003530DF" w:rsidRDefault="008373B1" w:rsidP="00A445E4">
      <w:pPr>
        <w:numPr>
          <w:ilvl w:val="0"/>
          <w:numId w:val="25"/>
        </w:numPr>
        <w:spacing w:after="15" w:line="360" w:lineRule="auto"/>
        <w:ind w:left="714" w:right="152" w:hanging="357"/>
        <w:rPr>
          <w:rFonts w:asciiTheme="minorHAnsi" w:hAnsiTheme="minorHAnsi" w:cstheme="minorHAnsi"/>
          <w:szCs w:val="24"/>
        </w:rPr>
      </w:pPr>
      <w:hyperlink w:anchor="contents4e" w:history="1">
        <w:r w:rsidRPr="003530DF">
          <w:rPr>
            <w:rStyle w:val="Hyperlink"/>
            <w:rFonts w:asciiTheme="minorHAnsi" w:hAnsiTheme="minorHAnsi" w:cstheme="minorHAnsi"/>
            <w:szCs w:val="24"/>
          </w:rPr>
          <w:t xml:space="preserve">Raising awareness of safeguarding children, child protection processes and equipping children with the skills needed to keep them safe  </w:t>
        </w:r>
      </w:hyperlink>
      <w:r w:rsidRPr="003530DF">
        <w:rPr>
          <w:rFonts w:asciiTheme="minorHAnsi" w:eastAsia="Calibri" w:hAnsiTheme="minorHAnsi" w:cstheme="minorHAnsi"/>
          <w:szCs w:val="24"/>
        </w:rPr>
        <w:t xml:space="preserve"> </w:t>
      </w:r>
    </w:p>
    <w:p w14:paraId="55B07896" w14:textId="1DF02A06" w:rsidR="008E3F16" w:rsidRPr="007003EB" w:rsidRDefault="00D31E27" w:rsidP="00A445E4">
      <w:pPr>
        <w:pStyle w:val="ListParagraph"/>
        <w:numPr>
          <w:ilvl w:val="0"/>
          <w:numId w:val="28"/>
        </w:numPr>
        <w:spacing w:after="15" w:line="360" w:lineRule="auto"/>
        <w:ind w:left="714" w:right="152" w:hanging="357"/>
        <w:rPr>
          <w:rFonts w:asciiTheme="minorHAnsi" w:eastAsia="Calibri" w:hAnsiTheme="minorHAnsi" w:cstheme="minorHAnsi"/>
          <w:szCs w:val="24"/>
        </w:rPr>
      </w:pPr>
      <w:hyperlink w:anchor="contents5" w:history="1">
        <w:r w:rsidRPr="003530DF">
          <w:rPr>
            <w:rStyle w:val="Hyperlink"/>
            <w:rFonts w:asciiTheme="minorHAnsi" w:eastAsia="Calibri" w:hAnsiTheme="minorHAnsi" w:cstheme="minorHAnsi"/>
            <w:szCs w:val="24"/>
          </w:rPr>
          <w:t>Supporting Children</w:t>
        </w:r>
      </w:hyperlink>
    </w:p>
    <w:p w14:paraId="0DE4DBD2" w14:textId="254CDF9D" w:rsidR="007003EB" w:rsidRPr="007003EB" w:rsidRDefault="008E3F16" w:rsidP="00A445E4">
      <w:pPr>
        <w:pStyle w:val="ListParagraph"/>
        <w:numPr>
          <w:ilvl w:val="0"/>
          <w:numId w:val="28"/>
        </w:numPr>
        <w:spacing w:after="15" w:line="360" w:lineRule="auto"/>
        <w:ind w:left="714" w:right="152" w:hanging="357"/>
        <w:rPr>
          <w:rStyle w:val="Hyperlink"/>
          <w:rFonts w:asciiTheme="minorHAnsi" w:hAnsiTheme="minorHAnsi" w:cstheme="minorHAnsi"/>
          <w:color w:val="auto"/>
          <w:szCs w:val="24"/>
          <w:u w:val="none"/>
        </w:rPr>
      </w:pPr>
      <w:hyperlink w:anchor="contents6" w:history="1">
        <w:r w:rsidRPr="003530DF">
          <w:rPr>
            <w:rStyle w:val="Hyperlink"/>
            <w:rFonts w:asciiTheme="minorHAnsi" w:hAnsiTheme="minorHAnsi" w:cstheme="minorHAnsi"/>
            <w:szCs w:val="24"/>
          </w:rPr>
          <w:t>Online Safety and Technology</w:t>
        </w:r>
      </w:hyperlink>
    </w:p>
    <w:p w14:paraId="0270D29C" w14:textId="475834D8" w:rsidR="007003EB" w:rsidRPr="007003EB" w:rsidRDefault="006B52B6" w:rsidP="00A445E4">
      <w:pPr>
        <w:pStyle w:val="ListParagraph"/>
        <w:numPr>
          <w:ilvl w:val="0"/>
          <w:numId w:val="28"/>
        </w:numPr>
        <w:spacing w:after="15" w:line="360" w:lineRule="auto"/>
        <w:ind w:left="714" w:right="152" w:hanging="357"/>
        <w:rPr>
          <w:rFonts w:asciiTheme="minorHAnsi" w:hAnsiTheme="minorHAnsi" w:cstheme="minorHAnsi"/>
          <w:color w:val="auto"/>
          <w:szCs w:val="24"/>
        </w:rPr>
      </w:pPr>
      <w:hyperlink w:anchor="contents7" w:history="1">
        <w:r w:rsidRPr="003530DF">
          <w:rPr>
            <w:rStyle w:val="Hyperlink"/>
            <w:rFonts w:asciiTheme="minorHAnsi" w:hAnsiTheme="minorHAnsi" w:cstheme="minorHAnsi"/>
            <w:szCs w:val="24"/>
          </w:rPr>
          <w:t>Vulnerable Pupils</w:t>
        </w:r>
      </w:hyperlink>
    </w:p>
    <w:p w14:paraId="1228F971" w14:textId="54D031C1" w:rsidR="008E3F16" w:rsidRPr="007003EB" w:rsidRDefault="002742AC" w:rsidP="00A445E4">
      <w:pPr>
        <w:pStyle w:val="ListParagraph"/>
        <w:numPr>
          <w:ilvl w:val="0"/>
          <w:numId w:val="28"/>
        </w:numPr>
        <w:spacing w:after="15" w:line="360" w:lineRule="auto"/>
        <w:ind w:left="714" w:right="147" w:hanging="357"/>
        <w:rPr>
          <w:rFonts w:asciiTheme="minorHAnsi" w:hAnsiTheme="minorHAnsi" w:cstheme="minorHAnsi"/>
          <w:szCs w:val="24"/>
        </w:rPr>
      </w:pPr>
      <w:hyperlink w:anchor="contents8" w:history="1">
        <w:r w:rsidRPr="006E449E">
          <w:rPr>
            <w:rStyle w:val="Hyperlink"/>
            <w:rFonts w:asciiTheme="minorHAnsi" w:hAnsiTheme="minorHAnsi" w:cstheme="minorHAnsi"/>
            <w:szCs w:val="24"/>
          </w:rPr>
          <w:t>Special Educational Needs</w:t>
        </w:r>
      </w:hyperlink>
    </w:p>
    <w:p w14:paraId="6F6C2433" w14:textId="3A75168C" w:rsidR="008851BD" w:rsidRPr="007003EB" w:rsidRDefault="008851BD" w:rsidP="00A445E4">
      <w:pPr>
        <w:pStyle w:val="ListParagraph"/>
        <w:numPr>
          <w:ilvl w:val="0"/>
          <w:numId w:val="28"/>
        </w:numPr>
        <w:spacing w:after="15" w:line="360" w:lineRule="auto"/>
        <w:ind w:left="714" w:right="147" w:hanging="357"/>
        <w:rPr>
          <w:rFonts w:asciiTheme="minorHAnsi" w:hAnsiTheme="minorHAnsi" w:cstheme="minorHAnsi"/>
          <w:szCs w:val="24"/>
        </w:rPr>
      </w:pPr>
      <w:hyperlink w:anchor="contents9" w:history="1">
        <w:r w:rsidRPr="006E449E">
          <w:rPr>
            <w:rStyle w:val="Hyperlink"/>
            <w:rFonts w:asciiTheme="minorHAnsi" w:hAnsiTheme="minorHAnsi" w:cstheme="minorHAnsi"/>
            <w:szCs w:val="24"/>
          </w:rPr>
          <w:t>Other Relevant Pol</w:t>
        </w:r>
        <w:r w:rsidR="0006704B" w:rsidRPr="006E449E">
          <w:rPr>
            <w:rStyle w:val="Hyperlink"/>
            <w:rFonts w:asciiTheme="minorHAnsi" w:hAnsiTheme="minorHAnsi" w:cstheme="minorHAnsi"/>
            <w:szCs w:val="24"/>
          </w:rPr>
          <w:t>i</w:t>
        </w:r>
        <w:r w:rsidRPr="006E449E">
          <w:rPr>
            <w:rStyle w:val="Hyperlink"/>
            <w:rFonts w:asciiTheme="minorHAnsi" w:hAnsiTheme="minorHAnsi" w:cstheme="minorHAnsi"/>
            <w:szCs w:val="24"/>
          </w:rPr>
          <w:t>cies</w:t>
        </w:r>
      </w:hyperlink>
    </w:p>
    <w:p w14:paraId="2634D597" w14:textId="70952115" w:rsidR="0006704B" w:rsidRPr="007003EB" w:rsidRDefault="0006704B" w:rsidP="00A445E4">
      <w:pPr>
        <w:pStyle w:val="ListParagraph"/>
        <w:numPr>
          <w:ilvl w:val="0"/>
          <w:numId w:val="28"/>
        </w:numPr>
        <w:spacing w:after="15" w:line="360" w:lineRule="auto"/>
        <w:ind w:left="714" w:right="147" w:hanging="357"/>
        <w:rPr>
          <w:rFonts w:asciiTheme="minorHAnsi" w:hAnsiTheme="minorHAnsi" w:cstheme="minorHAnsi"/>
          <w:szCs w:val="24"/>
        </w:rPr>
      </w:pPr>
      <w:hyperlink w:anchor="contents10" w:history="1">
        <w:r w:rsidRPr="006E449E">
          <w:rPr>
            <w:rStyle w:val="Hyperlink"/>
            <w:rFonts w:asciiTheme="minorHAnsi" w:hAnsiTheme="minorHAnsi" w:cstheme="minorHAnsi"/>
            <w:szCs w:val="24"/>
          </w:rPr>
          <w:t>Other Agency Polic</w:t>
        </w:r>
        <w:r w:rsidR="00A445E4" w:rsidRPr="006E449E">
          <w:rPr>
            <w:rStyle w:val="Hyperlink"/>
            <w:rFonts w:asciiTheme="minorHAnsi" w:hAnsiTheme="minorHAnsi" w:cstheme="minorHAnsi"/>
            <w:szCs w:val="24"/>
          </w:rPr>
          <w:t>i</w:t>
        </w:r>
        <w:r w:rsidR="006E449E" w:rsidRPr="006E449E">
          <w:rPr>
            <w:rStyle w:val="Hyperlink"/>
            <w:rFonts w:asciiTheme="minorHAnsi" w:hAnsiTheme="minorHAnsi" w:cstheme="minorHAnsi"/>
            <w:szCs w:val="24"/>
          </w:rPr>
          <w:t>e</w:t>
        </w:r>
        <w:r w:rsidR="00A445E4" w:rsidRPr="006E449E">
          <w:rPr>
            <w:rStyle w:val="Hyperlink"/>
            <w:rFonts w:asciiTheme="minorHAnsi" w:hAnsiTheme="minorHAnsi" w:cstheme="minorHAnsi"/>
            <w:szCs w:val="24"/>
          </w:rPr>
          <w:t>s</w:t>
        </w:r>
      </w:hyperlink>
    </w:p>
    <w:p w14:paraId="1A44F869" w14:textId="457B1418" w:rsidR="0006704B" w:rsidRPr="007003EB" w:rsidRDefault="0006704B" w:rsidP="00A445E4">
      <w:pPr>
        <w:pStyle w:val="ListParagraph"/>
        <w:numPr>
          <w:ilvl w:val="0"/>
          <w:numId w:val="28"/>
        </w:numPr>
        <w:spacing w:after="15" w:line="360" w:lineRule="auto"/>
        <w:ind w:left="714" w:right="147" w:hanging="357"/>
        <w:rPr>
          <w:rFonts w:asciiTheme="minorHAnsi" w:hAnsiTheme="minorHAnsi" w:cstheme="minorHAnsi"/>
          <w:szCs w:val="24"/>
        </w:rPr>
      </w:pPr>
      <w:hyperlink w:anchor="contents11" w:history="1">
        <w:r w:rsidRPr="006E449E">
          <w:rPr>
            <w:rStyle w:val="Hyperlink"/>
            <w:rFonts w:asciiTheme="minorHAnsi" w:hAnsiTheme="minorHAnsi" w:cstheme="minorHAnsi"/>
            <w:szCs w:val="24"/>
          </w:rPr>
          <w:t>Whistleblowi</w:t>
        </w:r>
        <w:r w:rsidR="00F8615A" w:rsidRPr="006E449E">
          <w:rPr>
            <w:rStyle w:val="Hyperlink"/>
            <w:rFonts w:asciiTheme="minorHAnsi" w:hAnsiTheme="minorHAnsi" w:cstheme="minorHAnsi"/>
            <w:szCs w:val="24"/>
          </w:rPr>
          <w:t>ng</w:t>
        </w:r>
      </w:hyperlink>
    </w:p>
    <w:p w14:paraId="1DD648E2" w14:textId="68E4D855" w:rsidR="00290BE8" w:rsidRPr="00577B53" w:rsidRDefault="00290BE8" w:rsidP="00CD32FB">
      <w:pPr>
        <w:spacing w:after="160" w:line="259" w:lineRule="auto"/>
        <w:ind w:left="0" w:right="0" w:firstLine="0"/>
        <w:rPr>
          <w:rFonts w:ascii="Calibri" w:hAnsi="Calibri" w:cs="Calibri"/>
          <w:b/>
          <w:bCs/>
          <w:szCs w:val="24"/>
        </w:rPr>
      </w:pPr>
      <w:bookmarkStart w:id="0" w:name="contents1"/>
      <w:r w:rsidRPr="00577B53">
        <w:rPr>
          <w:rFonts w:ascii="Calibri" w:hAnsi="Calibri" w:cs="Calibri"/>
          <w:b/>
          <w:bCs/>
          <w:szCs w:val="24"/>
        </w:rPr>
        <w:lastRenderedPageBreak/>
        <w:t>Key Contacts</w:t>
      </w:r>
    </w:p>
    <w:bookmarkEnd w:id="0"/>
    <w:p w14:paraId="4BC1B94D" w14:textId="77777777" w:rsidR="00AF6D1C" w:rsidRPr="00577B53" w:rsidRDefault="0060707C">
      <w:pPr>
        <w:spacing w:after="0" w:line="259" w:lineRule="auto"/>
        <w:ind w:left="14" w:right="0" w:firstLine="0"/>
        <w:rPr>
          <w:rFonts w:ascii="Calibri" w:hAnsi="Calibri" w:cs="Calibri"/>
          <w:szCs w:val="24"/>
        </w:rPr>
      </w:pPr>
      <w:r w:rsidRPr="00577B53">
        <w:rPr>
          <w:rFonts w:ascii="Calibri" w:hAnsi="Calibri" w:cs="Calibri"/>
          <w:i/>
          <w:szCs w:val="24"/>
        </w:rPr>
        <w:t xml:space="preserve"> </w:t>
      </w:r>
      <w:r w:rsidRPr="00577B53">
        <w:rPr>
          <w:rFonts w:ascii="Calibri" w:hAnsi="Calibri" w:cs="Calibri"/>
          <w:szCs w:val="24"/>
        </w:rPr>
        <w:t xml:space="preserve"> </w:t>
      </w:r>
      <w:r w:rsidRPr="00577B53">
        <w:rPr>
          <w:rFonts w:ascii="Calibri" w:eastAsia="Calibri" w:hAnsi="Calibri" w:cs="Calibri"/>
          <w:szCs w:val="24"/>
        </w:rPr>
        <w:t xml:space="preserve"> </w:t>
      </w:r>
    </w:p>
    <w:tbl>
      <w:tblPr>
        <w:tblStyle w:val="TableGrid"/>
        <w:tblW w:w="9628" w:type="dxa"/>
        <w:tblInd w:w="29" w:type="dxa"/>
        <w:tblCellMar>
          <w:top w:w="29" w:type="dxa"/>
          <w:left w:w="108" w:type="dxa"/>
          <w:right w:w="115" w:type="dxa"/>
        </w:tblCellMar>
        <w:tblLook w:val="04A0" w:firstRow="1" w:lastRow="0" w:firstColumn="1" w:lastColumn="0" w:noHBand="0" w:noVBand="1"/>
      </w:tblPr>
      <w:tblGrid>
        <w:gridCol w:w="2725"/>
        <w:gridCol w:w="3948"/>
        <w:gridCol w:w="2955"/>
      </w:tblGrid>
      <w:tr w:rsidR="00AF6D1C" w:rsidRPr="00577B53" w14:paraId="7C441198" w14:textId="77777777">
        <w:trPr>
          <w:trHeight w:val="322"/>
        </w:trPr>
        <w:tc>
          <w:tcPr>
            <w:tcW w:w="2725" w:type="dxa"/>
            <w:tcBorders>
              <w:top w:val="single" w:sz="4" w:space="0" w:color="000000"/>
              <w:left w:val="single" w:sz="4" w:space="0" w:color="000000"/>
              <w:bottom w:val="single" w:sz="4" w:space="0" w:color="000000"/>
              <w:right w:val="single" w:sz="4" w:space="0" w:color="000000"/>
            </w:tcBorders>
          </w:tcPr>
          <w:p w14:paraId="61EE9C7B" w14:textId="77777777" w:rsidR="00AF6D1C" w:rsidRPr="00577B53" w:rsidRDefault="0060707C">
            <w:pPr>
              <w:spacing w:after="0" w:line="259" w:lineRule="auto"/>
              <w:ind w:left="0" w:right="0" w:firstLine="0"/>
              <w:rPr>
                <w:rFonts w:ascii="Calibri" w:hAnsi="Calibri" w:cs="Calibri"/>
              </w:rPr>
            </w:pPr>
            <w:r w:rsidRPr="00577B53">
              <w:rPr>
                <w:rFonts w:ascii="Calibri" w:hAnsi="Calibri" w:cs="Calibri"/>
                <w:sz w:val="22"/>
              </w:rPr>
              <w:t xml:space="preserve">Role  </w:t>
            </w:r>
            <w:r w:rsidRPr="00577B53">
              <w:rPr>
                <w:rFonts w:ascii="Calibri" w:eastAsia="Calibri" w:hAnsi="Calibri" w:cs="Calibri"/>
                <w:sz w:val="22"/>
              </w:rPr>
              <w:t xml:space="preserve"> </w:t>
            </w:r>
          </w:p>
        </w:tc>
        <w:tc>
          <w:tcPr>
            <w:tcW w:w="3948" w:type="dxa"/>
            <w:tcBorders>
              <w:top w:val="single" w:sz="4" w:space="0" w:color="000000"/>
              <w:left w:val="single" w:sz="4" w:space="0" w:color="000000"/>
              <w:bottom w:val="single" w:sz="4" w:space="0" w:color="000000"/>
              <w:right w:val="single" w:sz="4" w:space="0" w:color="000000"/>
            </w:tcBorders>
          </w:tcPr>
          <w:p w14:paraId="19F60EE6" w14:textId="77777777" w:rsidR="00AF6D1C" w:rsidRPr="00577B53" w:rsidRDefault="0060707C">
            <w:pPr>
              <w:spacing w:after="0" w:line="259" w:lineRule="auto"/>
              <w:ind w:left="2" w:right="0" w:firstLine="0"/>
              <w:rPr>
                <w:rFonts w:ascii="Calibri" w:hAnsi="Calibri" w:cs="Calibri"/>
              </w:rPr>
            </w:pPr>
            <w:r w:rsidRPr="00577B53">
              <w:rPr>
                <w:rFonts w:ascii="Calibri" w:hAnsi="Calibri" w:cs="Calibri"/>
                <w:sz w:val="22"/>
              </w:rPr>
              <w:t xml:space="preserve">Name  </w:t>
            </w:r>
            <w:r w:rsidRPr="00577B53">
              <w:rPr>
                <w:rFonts w:ascii="Calibri" w:eastAsia="Calibri" w:hAnsi="Calibri" w:cs="Calibri"/>
                <w:sz w:val="22"/>
              </w:rPr>
              <w:t xml:space="preserve"> </w:t>
            </w:r>
          </w:p>
        </w:tc>
        <w:tc>
          <w:tcPr>
            <w:tcW w:w="2955" w:type="dxa"/>
            <w:tcBorders>
              <w:top w:val="single" w:sz="4" w:space="0" w:color="000000"/>
              <w:left w:val="single" w:sz="4" w:space="0" w:color="000000"/>
              <w:bottom w:val="single" w:sz="4" w:space="0" w:color="000000"/>
              <w:right w:val="single" w:sz="4" w:space="0" w:color="000000"/>
            </w:tcBorders>
          </w:tcPr>
          <w:p w14:paraId="0FA65CD5" w14:textId="77777777" w:rsidR="00AF6D1C" w:rsidRPr="00577B53" w:rsidRDefault="0060707C">
            <w:pPr>
              <w:spacing w:after="0" w:line="259" w:lineRule="auto"/>
              <w:ind w:left="0" w:right="0" w:firstLine="0"/>
              <w:rPr>
                <w:rFonts w:ascii="Calibri" w:hAnsi="Calibri" w:cs="Calibri"/>
              </w:rPr>
            </w:pPr>
            <w:r w:rsidRPr="00577B53">
              <w:rPr>
                <w:rFonts w:ascii="Calibri" w:hAnsi="Calibri" w:cs="Calibri"/>
                <w:sz w:val="22"/>
              </w:rPr>
              <w:t xml:space="preserve">Contact Details  </w:t>
            </w:r>
            <w:r w:rsidRPr="00577B53">
              <w:rPr>
                <w:rFonts w:ascii="Calibri" w:eastAsia="Calibri" w:hAnsi="Calibri" w:cs="Calibri"/>
                <w:sz w:val="22"/>
              </w:rPr>
              <w:t xml:space="preserve"> </w:t>
            </w:r>
          </w:p>
        </w:tc>
      </w:tr>
      <w:tr w:rsidR="00B0654C" w:rsidRPr="00577B53" w14:paraId="79D9C6DD" w14:textId="77777777" w:rsidTr="002C6F89">
        <w:trPr>
          <w:trHeight w:val="367"/>
        </w:trPr>
        <w:tc>
          <w:tcPr>
            <w:tcW w:w="2725" w:type="dxa"/>
            <w:tcBorders>
              <w:top w:val="single" w:sz="4" w:space="0" w:color="000000"/>
              <w:left w:val="single" w:sz="4" w:space="0" w:color="000000"/>
              <w:bottom w:val="single" w:sz="4" w:space="0" w:color="000000"/>
              <w:right w:val="single" w:sz="4" w:space="0" w:color="000000"/>
            </w:tcBorders>
          </w:tcPr>
          <w:p w14:paraId="4450CB90" w14:textId="3D6EDAE5" w:rsidR="00B0654C" w:rsidRPr="00F137E0" w:rsidRDefault="00933B06" w:rsidP="002C6F89">
            <w:pPr>
              <w:spacing w:after="0" w:line="259" w:lineRule="auto"/>
              <w:ind w:left="0" w:right="0" w:firstLine="0"/>
              <w:rPr>
                <w:rFonts w:ascii="Calibri" w:hAnsi="Calibri" w:cs="Calibri"/>
                <w:color w:val="auto"/>
                <w:sz w:val="22"/>
              </w:rPr>
            </w:pPr>
            <w:r w:rsidRPr="00F137E0">
              <w:rPr>
                <w:rFonts w:ascii="Calibri" w:hAnsi="Calibri" w:cs="Calibri"/>
                <w:color w:val="auto"/>
                <w:sz w:val="22"/>
              </w:rPr>
              <w:t>SNMAT Chief Executive Officer</w:t>
            </w:r>
          </w:p>
        </w:tc>
        <w:tc>
          <w:tcPr>
            <w:tcW w:w="3948" w:type="dxa"/>
            <w:tcBorders>
              <w:top w:val="single" w:sz="4" w:space="0" w:color="000000"/>
              <w:left w:val="single" w:sz="4" w:space="0" w:color="000000"/>
              <w:bottom w:val="single" w:sz="4" w:space="0" w:color="000000"/>
              <w:right w:val="single" w:sz="4" w:space="0" w:color="000000"/>
            </w:tcBorders>
          </w:tcPr>
          <w:p w14:paraId="6A9E255B" w14:textId="137E738E" w:rsidR="00B0654C" w:rsidRPr="00E86CB0" w:rsidRDefault="0035379F" w:rsidP="002C6F89">
            <w:pPr>
              <w:spacing w:after="0" w:line="259" w:lineRule="auto"/>
              <w:ind w:left="2" w:right="0" w:firstLine="0"/>
              <w:rPr>
                <w:rFonts w:asciiTheme="minorHAnsi" w:hAnsiTheme="minorHAnsi" w:cstheme="minorHAnsi"/>
                <w:color w:val="auto"/>
                <w:sz w:val="22"/>
              </w:rPr>
            </w:pPr>
            <w:r w:rsidRPr="00E86CB0">
              <w:rPr>
                <w:rFonts w:asciiTheme="minorHAnsi" w:hAnsiTheme="minorHAnsi" w:cstheme="minorHAnsi"/>
                <w:color w:val="auto"/>
                <w:sz w:val="22"/>
              </w:rPr>
              <w:t>Sakwinder Bassi (Interim)</w:t>
            </w:r>
            <w:r w:rsidR="004331C4" w:rsidRPr="00E86CB0">
              <w:rPr>
                <w:rFonts w:asciiTheme="minorHAnsi" w:hAnsiTheme="minorHAnsi" w:cstheme="minorHAnsi"/>
                <w:color w:val="auto"/>
                <w:sz w:val="22"/>
              </w:rPr>
              <w:t xml:space="preserve"> </w:t>
            </w:r>
          </w:p>
        </w:tc>
        <w:tc>
          <w:tcPr>
            <w:tcW w:w="2955" w:type="dxa"/>
            <w:tcBorders>
              <w:top w:val="single" w:sz="4" w:space="0" w:color="000000"/>
              <w:left w:val="single" w:sz="4" w:space="0" w:color="000000"/>
              <w:bottom w:val="single" w:sz="4" w:space="0" w:color="000000"/>
              <w:right w:val="single" w:sz="4" w:space="0" w:color="000000"/>
            </w:tcBorders>
          </w:tcPr>
          <w:p w14:paraId="76EFDBF5" w14:textId="302A2907" w:rsidR="004331C4" w:rsidRPr="00E86CB0" w:rsidRDefault="004331C4" w:rsidP="002C6F89">
            <w:pPr>
              <w:spacing w:after="0" w:line="259" w:lineRule="auto"/>
              <w:ind w:left="0" w:right="0" w:firstLine="0"/>
              <w:rPr>
                <w:rFonts w:asciiTheme="minorHAnsi" w:hAnsiTheme="minorHAnsi" w:cstheme="minorHAnsi"/>
                <w:color w:val="auto"/>
                <w:sz w:val="22"/>
              </w:rPr>
            </w:pPr>
            <w:hyperlink r:id="rId12" w:history="1">
              <w:r w:rsidRPr="00E86CB0">
                <w:rPr>
                  <w:rStyle w:val="Hyperlink"/>
                  <w:rFonts w:asciiTheme="minorHAnsi" w:hAnsiTheme="minorHAnsi" w:cstheme="minorHAnsi"/>
                  <w:color w:val="auto"/>
                  <w:sz w:val="22"/>
                </w:rPr>
                <w:t>sbassi@snmat.org.uk</w:t>
              </w:r>
            </w:hyperlink>
          </w:p>
          <w:p w14:paraId="500C104A" w14:textId="07C4E0B4" w:rsidR="00933B06" w:rsidRPr="00E86CB0" w:rsidRDefault="002645F8" w:rsidP="002C6F89">
            <w:pPr>
              <w:spacing w:after="0" w:line="259" w:lineRule="auto"/>
              <w:ind w:left="0" w:right="0" w:firstLine="0"/>
              <w:rPr>
                <w:rFonts w:asciiTheme="minorHAnsi" w:hAnsiTheme="minorHAnsi" w:cstheme="minorHAnsi"/>
                <w:color w:val="auto"/>
                <w:sz w:val="22"/>
              </w:rPr>
            </w:pPr>
            <w:r w:rsidRPr="00E86CB0">
              <w:rPr>
                <w:rFonts w:asciiTheme="minorHAnsi" w:hAnsiTheme="minorHAnsi" w:cstheme="minorHAnsi"/>
                <w:color w:val="auto"/>
                <w:sz w:val="22"/>
              </w:rPr>
              <w:t>07930 153991</w:t>
            </w:r>
          </w:p>
        </w:tc>
      </w:tr>
      <w:tr w:rsidR="00AF6D1C" w:rsidRPr="00577B53" w14:paraId="19AAFFB4" w14:textId="77777777" w:rsidTr="002C6F89">
        <w:trPr>
          <w:trHeight w:val="367"/>
        </w:trPr>
        <w:tc>
          <w:tcPr>
            <w:tcW w:w="2725" w:type="dxa"/>
            <w:tcBorders>
              <w:top w:val="single" w:sz="4" w:space="0" w:color="000000"/>
              <w:left w:val="single" w:sz="4" w:space="0" w:color="000000"/>
              <w:bottom w:val="single" w:sz="4" w:space="0" w:color="000000"/>
              <w:right w:val="single" w:sz="4" w:space="0" w:color="000000"/>
            </w:tcBorders>
          </w:tcPr>
          <w:p w14:paraId="5A63F997" w14:textId="207B2E1C" w:rsidR="00AF6D1C" w:rsidRPr="00F137E0" w:rsidRDefault="00CD5937" w:rsidP="002C6F89">
            <w:pPr>
              <w:spacing w:after="0" w:line="259" w:lineRule="auto"/>
              <w:ind w:left="0" w:right="0" w:firstLine="0"/>
              <w:rPr>
                <w:rFonts w:ascii="Calibri" w:hAnsi="Calibri" w:cs="Calibri"/>
                <w:color w:val="auto"/>
                <w:sz w:val="22"/>
              </w:rPr>
            </w:pPr>
            <w:r w:rsidRPr="00F137E0">
              <w:rPr>
                <w:rFonts w:ascii="Calibri" w:hAnsi="Calibri" w:cs="Calibri"/>
                <w:color w:val="auto"/>
                <w:sz w:val="22"/>
              </w:rPr>
              <w:t>SN</w:t>
            </w:r>
            <w:r w:rsidR="0060707C" w:rsidRPr="00F137E0">
              <w:rPr>
                <w:rFonts w:ascii="Calibri" w:hAnsi="Calibri" w:cs="Calibri"/>
                <w:color w:val="auto"/>
                <w:sz w:val="22"/>
              </w:rPr>
              <w:t xml:space="preserve">MAT Director   </w:t>
            </w:r>
            <w:r w:rsidR="0060707C" w:rsidRPr="00F137E0">
              <w:rPr>
                <w:rFonts w:ascii="Calibri" w:eastAsia="Calibri" w:hAnsi="Calibri" w:cs="Calibri"/>
                <w:color w:val="auto"/>
                <w:sz w:val="22"/>
              </w:rPr>
              <w:t xml:space="preserve"> </w:t>
            </w:r>
          </w:p>
        </w:tc>
        <w:tc>
          <w:tcPr>
            <w:tcW w:w="3948" w:type="dxa"/>
            <w:tcBorders>
              <w:top w:val="single" w:sz="4" w:space="0" w:color="000000"/>
              <w:left w:val="single" w:sz="4" w:space="0" w:color="000000"/>
              <w:bottom w:val="single" w:sz="4" w:space="0" w:color="000000"/>
              <w:right w:val="single" w:sz="4" w:space="0" w:color="000000"/>
            </w:tcBorders>
          </w:tcPr>
          <w:p w14:paraId="486AFBFC" w14:textId="42861F75" w:rsidR="00AF6D1C" w:rsidRPr="00E86CB0" w:rsidRDefault="002645F8" w:rsidP="002C6F89">
            <w:pPr>
              <w:spacing w:after="0" w:line="259" w:lineRule="auto"/>
              <w:ind w:left="2" w:right="0" w:firstLine="0"/>
              <w:rPr>
                <w:rFonts w:asciiTheme="minorHAnsi" w:hAnsiTheme="minorHAnsi" w:cstheme="minorHAnsi"/>
                <w:color w:val="auto"/>
                <w:sz w:val="22"/>
              </w:rPr>
            </w:pPr>
            <w:r w:rsidRPr="00E86CB0">
              <w:rPr>
                <w:rFonts w:asciiTheme="minorHAnsi" w:hAnsiTheme="minorHAnsi" w:cstheme="minorHAnsi"/>
                <w:color w:val="auto"/>
                <w:sz w:val="22"/>
              </w:rPr>
              <w:t xml:space="preserve">John Hunter </w:t>
            </w:r>
          </w:p>
        </w:tc>
        <w:tc>
          <w:tcPr>
            <w:tcW w:w="2955" w:type="dxa"/>
            <w:tcBorders>
              <w:top w:val="single" w:sz="4" w:space="0" w:color="000000"/>
              <w:left w:val="single" w:sz="4" w:space="0" w:color="000000"/>
              <w:bottom w:val="single" w:sz="4" w:space="0" w:color="000000"/>
              <w:right w:val="single" w:sz="4" w:space="0" w:color="000000"/>
            </w:tcBorders>
          </w:tcPr>
          <w:p w14:paraId="4B51BC20" w14:textId="4757B611" w:rsidR="00AF6D1C" w:rsidRPr="00E86CB0" w:rsidRDefault="0060707C" w:rsidP="002C6F89">
            <w:pPr>
              <w:spacing w:after="0" w:line="259" w:lineRule="auto"/>
              <w:ind w:left="0" w:right="0" w:firstLine="0"/>
              <w:rPr>
                <w:rFonts w:asciiTheme="minorHAnsi" w:hAnsiTheme="minorHAnsi" w:cstheme="minorHAnsi"/>
                <w:color w:val="auto"/>
                <w:sz w:val="22"/>
              </w:rPr>
            </w:pPr>
            <w:r w:rsidRPr="00E86CB0">
              <w:rPr>
                <w:rFonts w:asciiTheme="minorHAnsi" w:hAnsiTheme="minorHAnsi" w:cstheme="minorHAnsi"/>
                <w:color w:val="auto"/>
                <w:sz w:val="22"/>
              </w:rPr>
              <w:t xml:space="preserve"> </w:t>
            </w:r>
            <w:r w:rsidR="00F137E0" w:rsidRPr="00E86CB0">
              <w:rPr>
                <w:rFonts w:asciiTheme="minorHAnsi" w:hAnsiTheme="minorHAnsi" w:cstheme="minorHAnsi"/>
                <w:color w:val="auto"/>
                <w:sz w:val="22"/>
              </w:rPr>
              <w:t>jhunter@snmat.org.uk</w:t>
            </w:r>
          </w:p>
        </w:tc>
      </w:tr>
      <w:tr w:rsidR="00BC442D" w:rsidRPr="00577B53" w14:paraId="0AEFE430" w14:textId="77777777" w:rsidTr="002C6F89">
        <w:trPr>
          <w:trHeight w:val="528"/>
        </w:trPr>
        <w:tc>
          <w:tcPr>
            <w:tcW w:w="2725" w:type="dxa"/>
            <w:tcBorders>
              <w:top w:val="single" w:sz="4" w:space="0" w:color="000000"/>
              <w:left w:val="single" w:sz="4" w:space="0" w:color="000000"/>
              <w:bottom w:val="single" w:sz="4" w:space="0" w:color="000000"/>
              <w:right w:val="single" w:sz="4" w:space="0" w:color="000000"/>
            </w:tcBorders>
          </w:tcPr>
          <w:p w14:paraId="16955F7C" w14:textId="18A85572" w:rsidR="00BC442D" w:rsidRPr="00577B53" w:rsidRDefault="00CD5937" w:rsidP="002C6F89">
            <w:pPr>
              <w:spacing w:after="0" w:line="259" w:lineRule="auto"/>
              <w:ind w:left="0" w:right="0" w:firstLine="0"/>
              <w:rPr>
                <w:rFonts w:ascii="Calibri" w:hAnsi="Calibri" w:cs="Calibri"/>
                <w:color w:val="auto"/>
                <w:sz w:val="22"/>
              </w:rPr>
            </w:pPr>
            <w:r w:rsidRPr="00577B53">
              <w:rPr>
                <w:rFonts w:ascii="Calibri" w:hAnsi="Calibri" w:cs="Calibri"/>
                <w:color w:val="auto"/>
                <w:sz w:val="22"/>
              </w:rPr>
              <w:t>SN</w:t>
            </w:r>
            <w:r w:rsidR="00BC442D" w:rsidRPr="00577B53">
              <w:rPr>
                <w:rFonts w:ascii="Calibri" w:hAnsi="Calibri" w:cs="Calibri"/>
                <w:color w:val="auto"/>
                <w:sz w:val="22"/>
              </w:rPr>
              <w:t xml:space="preserve">MAT safeguarding </w:t>
            </w:r>
            <w:r w:rsidR="00644797" w:rsidRPr="00577B53">
              <w:rPr>
                <w:rFonts w:ascii="Calibri" w:hAnsi="Calibri" w:cs="Calibri"/>
                <w:color w:val="auto"/>
                <w:sz w:val="22"/>
              </w:rPr>
              <w:t>lead</w:t>
            </w:r>
          </w:p>
        </w:tc>
        <w:tc>
          <w:tcPr>
            <w:tcW w:w="3948" w:type="dxa"/>
            <w:tcBorders>
              <w:top w:val="single" w:sz="4" w:space="0" w:color="000000"/>
              <w:left w:val="single" w:sz="4" w:space="0" w:color="000000"/>
              <w:bottom w:val="single" w:sz="4" w:space="0" w:color="000000"/>
              <w:right w:val="single" w:sz="4" w:space="0" w:color="000000"/>
            </w:tcBorders>
          </w:tcPr>
          <w:p w14:paraId="7B7CDF60" w14:textId="33081E0F" w:rsidR="00BC442D" w:rsidRPr="0000783E" w:rsidRDefault="00BC442D" w:rsidP="002C6F89">
            <w:pPr>
              <w:spacing w:after="0" w:line="259" w:lineRule="auto"/>
              <w:ind w:left="2" w:right="0" w:firstLine="0"/>
              <w:rPr>
                <w:rFonts w:asciiTheme="minorHAnsi" w:hAnsiTheme="minorHAnsi" w:cstheme="minorHAnsi"/>
                <w:color w:val="auto"/>
                <w:sz w:val="22"/>
              </w:rPr>
            </w:pPr>
            <w:r w:rsidRPr="0000783E">
              <w:rPr>
                <w:rFonts w:asciiTheme="minorHAnsi" w:hAnsiTheme="minorHAnsi" w:cstheme="minorHAnsi"/>
                <w:color w:val="auto"/>
                <w:sz w:val="22"/>
              </w:rPr>
              <w:t>Samantha Dennis</w:t>
            </w:r>
          </w:p>
        </w:tc>
        <w:tc>
          <w:tcPr>
            <w:tcW w:w="2955" w:type="dxa"/>
            <w:tcBorders>
              <w:top w:val="single" w:sz="4" w:space="0" w:color="000000"/>
              <w:left w:val="single" w:sz="4" w:space="0" w:color="000000"/>
              <w:bottom w:val="single" w:sz="4" w:space="0" w:color="000000"/>
              <w:right w:val="single" w:sz="4" w:space="0" w:color="000000"/>
            </w:tcBorders>
          </w:tcPr>
          <w:p w14:paraId="47369ABF" w14:textId="2789D068" w:rsidR="00514FD6" w:rsidRPr="0000783E" w:rsidRDefault="00F77F67" w:rsidP="002C6F89">
            <w:pPr>
              <w:spacing w:after="0" w:line="259" w:lineRule="auto"/>
              <w:ind w:left="0" w:right="0" w:firstLine="0"/>
              <w:rPr>
                <w:rStyle w:val="Hyperlink"/>
                <w:rFonts w:asciiTheme="minorHAnsi" w:hAnsiTheme="minorHAnsi" w:cstheme="minorHAnsi"/>
                <w:color w:val="auto"/>
                <w:sz w:val="22"/>
              </w:rPr>
            </w:pPr>
            <w:hyperlink r:id="rId13" w:history="1">
              <w:r w:rsidRPr="0000783E">
                <w:rPr>
                  <w:rStyle w:val="Hyperlink"/>
                  <w:rFonts w:asciiTheme="minorHAnsi" w:hAnsiTheme="minorHAnsi" w:cstheme="minorHAnsi"/>
                  <w:color w:val="auto"/>
                  <w:sz w:val="22"/>
                </w:rPr>
                <w:t>sdenn</w:t>
              </w:r>
              <w:r w:rsidR="00452E0E" w:rsidRPr="0000783E">
                <w:rPr>
                  <w:rStyle w:val="Hyperlink"/>
                  <w:rFonts w:asciiTheme="minorHAnsi" w:hAnsiTheme="minorHAnsi" w:cstheme="minorHAnsi"/>
                  <w:color w:val="auto"/>
                  <w:sz w:val="22"/>
                </w:rPr>
                <w:t>is@snmat.org.uk</w:t>
              </w:r>
            </w:hyperlink>
          </w:p>
          <w:p w14:paraId="00926316" w14:textId="689D82A9" w:rsidR="00514FD6" w:rsidRPr="0000783E" w:rsidRDefault="00514FD6" w:rsidP="002C6F89">
            <w:pPr>
              <w:spacing w:after="0" w:line="259" w:lineRule="auto"/>
              <w:ind w:left="0" w:right="0" w:firstLine="0"/>
              <w:rPr>
                <w:rFonts w:asciiTheme="minorHAnsi" w:hAnsiTheme="minorHAnsi" w:cstheme="minorHAnsi"/>
                <w:color w:val="auto"/>
                <w:sz w:val="22"/>
              </w:rPr>
            </w:pPr>
            <w:r w:rsidRPr="00F127CC">
              <w:rPr>
                <w:rFonts w:asciiTheme="minorHAnsi" w:hAnsiTheme="minorHAnsi" w:cstheme="minorHAnsi"/>
                <w:color w:val="auto"/>
                <w:sz w:val="22"/>
              </w:rPr>
              <w:t>07809 306640</w:t>
            </w:r>
          </w:p>
        </w:tc>
      </w:tr>
      <w:tr w:rsidR="0058535D" w:rsidRPr="00577B53" w14:paraId="72C7E963" w14:textId="77777777" w:rsidTr="002C6F89">
        <w:trPr>
          <w:trHeight w:val="528"/>
        </w:trPr>
        <w:tc>
          <w:tcPr>
            <w:tcW w:w="2725" w:type="dxa"/>
            <w:tcBorders>
              <w:top w:val="single" w:sz="4" w:space="0" w:color="000000"/>
              <w:left w:val="single" w:sz="4" w:space="0" w:color="000000"/>
              <w:bottom w:val="single" w:sz="4" w:space="0" w:color="000000"/>
              <w:right w:val="single" w:sz="4" w:space="0" w:color="000000"/>
            </w:tcBorders>
          </w:tcPr>
          <w:p w14:paraId="668A55E5" w14:textId="58636BD3" w:rsidR="0058535D" w:rsidRPr="00577B53" w:rsidRDefault="0058535D" w:rsidP="002C6F89">
            <w:pPr>
              <w:spacing w:after="0" w:line="259" w:lineRule="auto"/>
              <w:ind w:left="0" w:right="0" w:firstLine="0"/>
              <w:rPr>
                <w:rFonts w:ascii="Calibri" w:hAnsi="Calibri" w:cs="Calibri"/>
                <w:color w:val="auto"/>
                <w:sz w:val="22"/>
              </w:rPr>
            </w:pPr>
            <w:r w:rsidRPr="00577B53">
              <w:rPr>
                <w:rFonts w:ascii="Calibri" w:hAnsi="Calibri" w:cs="Calibri"/>
                <w:color w:val="auto"/>
                <w:sz w:val="22"/>
              </w:rPr>
              <w:t xml:space="preserve">SNMAT </w:t>
            </w:r>
            <w:r w:rsidR="007B5A1E" w:rsidRPr="00577B53">
              <w:rPr>
                <w:rFonts w:ascii="Calibri" w:hAnsi="Calibri" w:cs="Calibri"/>
                <w:color w:val="auto"/>
                <w:sz w:val="22"/>
              </w:rPr>
              <w:t>s</w:t>
            </w:r>
            <w:r w:rsidRPr="00577B53">
              <w:rPr>
                <w:rFonts w:ascii="Calibri" w:hAnsi="Calibri" w:cs="Calibri"/>
                <w:color w:val="auto"/>
                <w:sz w:val="22"/>
              </w:rPr>
              <w:t>afeguarding officer</w:t>
            </w:r>
          </w:p>
        </w:tc>
        <w:tc>
          <w:tcPr>
            <w:tcW w:w="3948" w:type="dxa"/>
            <w:tcBorders>
              <w:top w:val="single" w:sz="4" w:space="0" w:color="000000"/>
              <w:left w:val="single" w:sz="4" w:space="0" w:color="000000"/>
              <w:bottom w:val="single" w:sz="4" w:space="0" w:color="000000"/>
              <w:right w:val="single" w:sz="4" w:space="0" w:color="000000"/>
            </w:tcBorders>
          </w:tcPr>
          <w:p w14:paraId="640E28A7" w14:textId="06D51B38" w:rsidR="0058535D" w:rsidRPr="0000783E" w:rsidRDefault="007B5A1E" w:rsidP="002C6F89">
            <w:pPr>
              <w:spacing w:after="0" w:line="259" w:lineRule="auto"/>
              <w:ind w:left="2" w:right="0" w:firstLine="0"/>
              <w:rPr>
                <w:rFonts w:asciiTheme="minorHAnsi" w:hAnsiTheme="minorHAnsi" w:cstheme="minorHAnsi"/>
                <w:color w:val="auto"/>
                <w:sz w:val="22"/>
              </w:rPr>
            </w:pPr>
            <w:r w:rsidRPr="0000783E">
              <w:rPr>
                <w:rFonts w:asciiTheme="minorHAnsi" w:hAnsiTheme="minorHAnsi" w:cstheme="minorHAnsi"/>
                <w:color w:val="auto"/>
                <w:sz w:val="22"/>
              </w:rPr>
              <w:t xml:space="preserve">Rachel </w:t>
            </w:r>
            <w:r w:rsidR="00497DC6" w:rsidRPr="0000783E">
              <w:rPr>
                <w:rFonts w:asciiTheme="minorHAnsi" w:hAnsiTheme="minorHAnsi" w:cstheme="minorHAnsi"/>
                <w:color w:val="auto"/>
                <w:sz w:val="22"/>
              </w:rPr>
              <w:t>Baker</w:t>
            </w:r>
          </w:p>
        </w:tc>
        <w:tc>
          <w:tcPr>
            <w:tcW w:w="2955" w:type="dxa"/>
            <w:tcBorders>
              <w:top w:val="single" w:sz="4" w:space="0" w:color="000000"/>
              <w:left w:val="single" w:sz="4" w:space="0" w:color="000000"/>
              <w:bottom w:val="single" w:sz="4" w:space="0" w:color="000000"/>
              <w:right w:val="single" w:sz="4" w:space="0" w:color="000000"/>
            </w:tcBorders>
          </w:tcPr>
          <w:p w14:paraId="0B3252A3" w14:textId="08FDCA22" w:rsidR="0058535D" w:rsidRPr="0000783E" w:rsidRDefault="00703D1E" w:rsidP="002C6F89">
            <w:pPr>
              <w:spacing w:after="0" w:line="259" w:lineRule="auto"/>
              <w:ind w:left="0" w:right="0" w:firstLine="0"/>
              <w:rPr>
                <w:rFonts w:asciiTheme="minorHAnsi" w:hAnsiTheme="minorHAnsi" w:cstheme="minorHAnsi"/>
                <w:color w:val="auto"/>
                <w:sz w:val="22"/>
              </w:rPr>
            </w:pPr>
            <w:hyperlink r:id="rId14" w:history="1">
              <w:r w:rsidRPr="0000783E">
                <w:rPr>
                  <w:rStyle w:val="Hyperlink"/>
                  <w:rFonts w:asciiTheme="minorHAnsi" w:hAnsiTheme="minorHAnsi" w:cstheme="minorHAnsi"/>
                  <w:sz w:val="22"/>
                </w:rPr>
                <w:t>rbaker@snmat.org.uk</w:t>
              </w:r>
            </w:hyperlink>
          </w:p>
          <w:p w14:paraId="0E3A6F2E" w14:textId="53EF9FB5" w:rsidR="00452E0E" w:rsidRPr="0000783E" w:rsidRDefault="00761959" w:rsidP="002C6F89">
            <w:pPr>
              <w:spacing w:after="0" w:line="259" w:lineRule="auto"/>
              <w:ind w:left="0" w:right="0" w:firstLine="0"/>
              <w:rPr>
                <w:rFonts w:asciiTheme="minorHAnsi" w:hAnsiTheme="minorHAnsi" w:cstheme="minorHAnsi"/>
                <w:color w:val="auto"/>
                <w:sz w:val="22"/>
              </w:rPr>
            </w:pPr>
            <w:r w:rsidRPr="0000783E">
              <w:rPr>
                <w:rFonts w:asciiTheme="minorHAnsi" w:hAnsiTheme="minorHAnsi" w:cstheme="minorHAnsi"/>
                <w:color w:val="auto"/>
                <w:sz w:val="22"/>
              </w:rPr>
              <w:t>07360 121027</w:t>
            </w:r>
          </w:p>
        </w:tc>
      </w:tr>
      <w:tr w:rsidR="00AF6D1C" w:rsidRPr="00577B53" w14:paraId="771E9BB7" w14:textId="77777777" w:rsidTr="002C6F89">
        <w:trPr>
          <w:trHeight w:val="772"/>
        </w:trPr>
        <w:tc>
          <w:tcPr>
            <w:tcW w:w="2725" w:type="dxa"/>
            <w:tcBorders>
              <w:top w:val="single" w:sz="4" w:space="0" w:color="000000"/>
              <w:left w:val="single" w:sz="4" w:space="0" w:color="000000"/>
              <w:bottom w:val="single" w:sz="4" w:space="0" w:color="000000"/>
              <w:right w:val="single" w:sz="4" w:space="0" w:color="000000"/>
            </w:tcBorders>
          </w:tcPr>
          <w:p w14:paraId="23E27673" w14:textId="0D739AAA" w:rsidR="00AF6D1C" w:rsidRPr="00577B53" w:rsidRDefault="0060707C" w:rsidP="00E86CB0">
            <w:pPr>
              <w:spacing w:after="0" w:line="259" w:lineRule="auto"/>
              <w:ind w:left="0" w:right="0" w:firstLine="0"/>
              <w:rPr>
                <w:rFonts w:ascii="Calibri" w:hAnsi="Calibri" w:cs="Calibri"/>
              </w:rPr>
            </w:pPr>
            <w:r w:rsidRPr="00577B53">
              <w:rPr>
                <w:rFonts w:ascii="Calibri" w:hAnsi="Calibri" w:cs="Calibri"/>
                <w:sz w:val="22"/>
              </w:rPr>
              <w:t xml:space="preserve">Designated </w:t>
            </w:r>
            <w:r w:rsidR="00E86CB0">
              <w:rPr>
                <w:rFonts w:ascii="Calibri" w:hAnsi="Calibri" w:cs="Calibri"/>
                <w:sz w:val="22"/>
              </w:rPr>
              <w:t>Safeguarding Lead</w:t>
            </w:r>
            <w:r w:rsidRPr="00577B53">
              <w:rPr>
                <w:rFonts w:ascii="Calibri" w:hAnsi="Calibri" w:cs="Calibri"/>
                <w:sz w:val="22"/>
              </w:rPr>
              <w:t xml:space="preserve">  </w:t>
            </w:r>
            <w:r w:rsidRPr="00577B53">
              <w:rPr>
                <w:rFonts w:ascii="Calibri" w:eastAsia="Calibri" w:hAnsi="Calibri" w:cs="Calibri"/>
                <w:sz w:val="22"/>
              </w:rPr>
              <w:t xml:space="preserve"> </w:t>
            </w:r>
          </w:p>
        </w:tc>
        <w:tc>
          <w:tcPr>
            <w:tcW w:w="3948" w:type="dxa"/>
            <w:tcBorders>
              <w:top w:val="single" w:sz="4" w:space="0" w:color="000000"/>
              <w:left w:val="single" w:sz="4" w:space="0" w:color="000000"/>
              <w:bottom w:val="single" w:sz="4" w:space="0" w:color="000000"/>
              <w:right w:val="single" w:sz="4" w:space="0" w:color="000000"/>
            </w:tcBorders>
            <w:vAlign w:val="center"/>
          </w:tcPr>
          <w:p w14:paraId="41E6E60E" w14:textId="5E4ADB89" w:rsidR="00AF6D1C" w:rsidRPr="0000783E" w:rsidRDefault="0060707C">
            <w:pPr>
              <w:spacing w:after="0" w:line="259" w:lineRule="auto"/>
              <w:ind w:left="2" w:right="0" w:firstLine="0"/>
              <w:rPr>
                <w:rFonts w:asciiTheme="minorHAnsi" w:hAnsiTheme="minorHAnsi" w:cstheme="minorHAnsi"/>
                <w:sz w:val="22"/>
              </w:rPr>
            </w:pPr>
            <w:r w:rsidRPr="0000783E">
              <w:rPr>
                <w:rFonts w:asciiTheme="minorHAnsi" w:hAnsiTheme="minorHAnsi" w:cstheme="minorHAnsi"/>
                <w:sz w:val="22"/>
              </w:rPr>
              <w:t xml:space="preserve">  </w:t>
            </w:r>
            <w:r w:rsidRPr="0000783E">
              <w:rPr>
                <w:rFonts w:asciiTheme="minorHAnsi" w:eastAsia="Calibri" w:hAnsiTheme="minorHAnsi" w:cstheme="minorHAnsi"/>
                <w:sz w:val="22"/>
              </w:rPr>
              <w:t xml:space="preserve"> </w:t>
            </w:r>
            <w:r w:rsidR="00A67893" w:rsidRPr="0000783E">
              <w:rPr>
                <w:rFonts w:asciiTheme="minorHAnsi" w:eastAsia="Calibri" w:hAnsiTheme="minorHAnsi" w:cstheme="minorHAnsi"/>
                <w:i/>
                <w:iCs/>
                <w:color w:val="FF0000"/>
                <w:sz w:val="22"/>
              </w:rPr>
              <w:t>**insert details**</w:t>
            </w:r>
          </w:p>
        </w:tc>
        <w:tc>
          <w:tcPr>
            <w:tcW w:w="2955" w:type="dxa"/>
            <w:tcBorders>
              <w:top w:val="single" w:sz="4" w:space="0" w:color="000000"/>
              <w:left w:val="single" w:sz="4" w:space="0" w:color="000000"/>
              <w:bottom w:val="single" w:sz="4" w:space="0" w:color="000000"/>
              <w:right w:val="single" w:sz="4" w:space="0" w:color="000000"/>
            </w:tcBorders>
            <w:vAlign w:val="center"/>
          </w:tcPr>
          <w:p w14:paraId="52147D7A" w14:textId="77777777" w:rsidR="00AF6D1C" w:rsidRPr="0000783E" w:rsidRDefault="0060707C">
            <w:pPr>
              <w:spacing w:after="0" w:line="259" w:lineRule="auto"/>
              <w:ind w:left="0" w:right="0" w:firstLine="0"/>
              <w:rPr>
                <w:rFonts w:asciiTheme="minorHAnsi" w:hAnsiTheme="minorHAnsi" w:cstheme="minorHAnsi"/>
                <w:sz w:val="22"/>
              </w:rPr>
            </w:pPr>
            <w:r w:rsidRPr="0000783E">
              <w:rPr>
                <w:rFonts w:asciiTheme="minorHAnsi" w:hAnsiTheme="minorHAnsi" w:cstheme="minorHAnsi"/>
                <w:sz w:val="22"/>
              </w:rPr>
              <w:t xml:space="preserve">  </w:t>
            </w:r>
            <w:r w:rsidRPr="0000783E">
              <w:rPr>
                <w:rFonts w:asciiTheme="minorHAnsi" w:eastAsia="Calibri" w:hAnsiTheme="minorHAnsi" w:cstheme="minorHAnsi"/>
                <w:sz w:val="22"/>
              </w:rPr>
              <w:t xml:space="preserve"> </w:t>
            </w:r>
          </w:p>
        </w:tc>
      </w:tr>
      <w:tr w:rsidR="00717CCB" w:rsidRPr="00577B53" w14:paraId="698B5648" w14:textId="77777777" w:rsidTr="002C6F89">
        <w:trPr>
          <w:trHeight w:val="911"/>
        </w:trPr>
        <w:tc>
          <w:tcPr>
            <w:tcW w:w="2725" w:type="dxa"/>
            <w:tcBorders>
              <w:top w:val="single" w:sz="4" w:space="0" w:color="000000"/>
              <w:left w:val="single" w:sz="4" w:space="0" w:color="000000"/>
              <w:bottom w:val="single" w:sz="4" w:space="0" w:color="000000"/>
              <w:right w:val="single" w:sz="4" w:space="0" w:color="000000"/>
            </w:tcBorders>
          </w:tcPr>
          <w:p w14:paraId="1B7C6C14" w14:textId="0AF313EB" w:rsidR="0033361C" w:rsidRPr="00577B53" w:rsidRDefault="00E86CB0" w:rsidP="002C6F89">
            <w:pPr>
              <w:spacing w:after="0" w:line="259" w:lineRule="auto"/>
              <w:ind w:left="0" w:right="0" w:firstLine="0"/>
              <w:rPr>
                <w:rFonts w:ascii="Calibri" w:hAnsi="Calibri" w:cs="Calibri"/>
                <w:i/>
                <w:color w:val="FF0000"/>
                <w:sz w:val="22"/>
              </w:rPr>
            </w:pPr>
            <w:r>
              <w:rPr>
                <w:rFonts w:ascii="Calibri" w:hAnsi="Calibri" w:cs="Calibri"/>
                <w:sz w:val="22"/>
              </w:rPr>
              <w:t>Additional Designated Safeguarding Lead</w:t>
            </w:r>
            <w:r w:rsidR="0033361C" w:rsidRPr="00577B53">
              <w:rPr>
                <w:rFonts w:ascii="Calibri" w:hAnsi="Calibri" w:cs="Calibri"/>
                <w:sz w:val="22"/>
              </w:rPr>
              <w:t xml:space="preserve">  </w:t>
            </w:r>
            <w:r w:rsidR="0033361C" w:rsidRPr="00577B53">
              <w:rPr>
                <w:rFonts w:ascii="Calibri" w:eastAsia="Calibri" w:hAnsi="Calibri" w:cs="Calibri"/>
                <w:sz w:val="22"/>
              </w:rPr>
              <w:t xml:space="preserve"> </w:t>
            </w:r>
          </w:p>
        </w:tc>
        <w:tc>
          <w:tcPr>
            <w:tcW w:w="3948" w:type="dxa"/>
            <w:tcBorders>
              <w:top w:val="single" w:sz="4" w:space="0" w:color="000000"/>
              <w:left w:val="single" w:sz="4" w:space="0" w:color="000000"/>
              <w:bottom w:val="single" w:sz="4" w:space="0" w:color="000000"/>
              <w:right w:val="single" w:sz="4" w:space="0" w:color="000000"/>
            </w:tcBorders>
          </w:tcPr>
          <w:p w14:paraId="0F4B01C7" w14:textId="293EA3B2" w:rsidR="00717CCB" w:rsidRPr="0000783E" w:rsidRDefault="002C6F89" w:rsidP="002C6F89">
            <w:pPr>
              <w:spacing w:after="0" w:line="259" w:lineRule="auto"/>
              <w:ind w:left="2" w:right="0" w:firstLine="0"/>
              <w:rPr>
                <w:rFonts w:asciiTheme="minorHAnsi" w:hAnsiTheme="minorHAnsi" w:cstheme="minorHAnsi"/>
                <w:sz w:val="22"/>
              </w:rPr>
            </w:pPr>
            <w:r w:rsidRPr="0000783E">
              <w:rPr>
                <w:rFonts w:asciiTheme="minorHAnsi" w:eastAsia="Calibri" w:hAnsiTheme="minorHAnsi" w:cstheme="minorHAnsi"/>
                <w:i/>
                <w:color w:val="FF0000"/>
                <w:sz w:val="22"/>
              </w:rPr>
              <w:t>**insert more rows &amp; include further details of any other DSLs**</w:t>
            </w:r>
          </w:p>
        </w:tc>
        <w:tc>
          <w:tcPr>
            <w:tcW w:w="2955" w:type="dxa"/>
            <w:tcBorders>
              <w:top w:val="single" w:sz="4" w:space="0" w:color="000000"/>
              <w:left w:val="single" w:sz="4" w:space="0" w:color="000000"/>
              <w:bottom w:val="single" w:sz="4" w:space="0" w:color="000000"/>
              <w:right w:val="single" w:sz="4" w:space="0" w:color="000000"/>
            </w:tcBorders>
            <w:vAlign w:val="center"/>
          </w:tcPr>
          <w:p w14:paraId="4B8FDFD9" w14:textId="77777777" w:rsidR="00717CCB" w:rsidRPr="0000783E" w:rsidRDefault="00717CCB">
            <w:pPr>
              <w:spacing w:after="0" w:line="259" w:lineRule="auto"/>
              <w:ind w:left="0" w:right="0" w:firstLine="0"/>
              <w:rPr>
                <w:rFonts w:asciiTheme="minorHAnsi" w:hAnsiTheme="minorHAnsi" w:cstheme="minorHAnsi"/>
                <w:sz w:val="22"/>
              </w:rPr>
            </w:pPr>
          </w:p>
        </w:tc>
      </w:tr>
      <w:tr w:rsidR="00216886" w:rsidRPr="00577B53" w14:paraId="29EF4314" w14:textId="77777777" w:rsidTr="002C6F89">
        <w:trPr>
          <w:trHeight w:val="528"/>
        </w:trPr>
        <w:tc>
          <w:tcPr>
            <w:tcW w:w="2725" w:type="dxa"/>
            <w:tcBorders>
              <w:top w:val="single" w:sz="4" w:space="0" w:color="000000"/>
              <w:left w:val="single" w:sz="4" w:space="0" w:color="000000"/>
              <w:bottom w:val="single" w:sz="4" w:space="0" w:color="000000"/>
              <w:right w:val="single" w:sz="4" w:space="0" w:color="000000"/>
            </w:tcBorders>
          </w:tcPr>
          <w:p w14:paraId="27D50A6B" w14:textId="24FF9ECE" w:rsidR="00216886" w:rsidRPr="00577B53" w:rsidRDefault="00216886" w:rsidP="002C6F89">
            <w:pPr>
              <w:spacing w:after="0" w:line="259" w:lineRule="auto"/>
              <w:ind w:left="0" w:right="0" w:firstLine="0"/>
              <w:rPr>
                <w:rFonts w:ascii="Calibri" w:hAnsi="Calibri" w:cs="Calibri"/>
                <w:sz w:val="22"/>
              </w:rPr>
            </w:pPr>
            <w:r w:rsidRPr="00577B53">
              <w:rPr>
                <w:rFonts w:ascii="Calibri" w:hAnsi="Calibri" w:cs="Calibri"/>
                <w:sz w:val="22"/>
              </w:rPr>
              <w:t>Chair of Governors</w:t>
            </w:r>
          </w:p>
        </w:tc>
        <w:tc>
          <w:tcPr>
            <w:tcW w:w="3948" w:type="dxa"/>
            <w:tcBorders>
              <w:top w:val="single" w:sz="4" w:space="0" w:color="000000"/>
              <w:left w:val="single" w:sz="4" w:space="0" w:color="000000"/>
              <w:bottom w:val="single" w:sz="4" w:space="0" w:color="000000"/>
              <w:right w:val="single" w:sz="4" w:space="0" w:color="000000"/>
            </w:tcBorders>
            <w:vAlign w:val="center"/>
          </w:tcPr>
          <w:p w14:paraId="32FD70A1" w14:textId="78D506B6" w:rsidR="00216886" w:rsidRPr="0000783E" w:rsidRDefault="00A67893">
            <w:pPr>
              <w:spacing w:after="0" w:line="259" w:lineRule="auto"/>
              <w:ind w:left="2" w:right="0" w:firstLine="0"/>
              <w:rPr>
                <w:rFonts w:asciiTheme="minorHAnsi" w:hAnsiTheme="minorHAnsi" w:cstheme="minorHAnsi"/>
                <w:sz w:val="22"/>
              </w:rPr>
            </w:pPr>
            <w:r w:rsidRPr="0000783E">
              <w:rPr>
                <w:rFonts w:asciiTheme="minorHAnsi" w:eastAsia="Calibri" w:hAnsiTheme="minorHAnsi" w:cstheme="minorHAnsi"/>
                <w:i/>
                <w:iCs/>
                <w:color w:val="FF0000"/>
                <w:sz w:val="22"/>
              </w:rPr>
              <w:t>**insert details**</w:t>
            </w:r>
          </w:p>
        </w:tc>
        <w:tc>
          <w:tcPr>
            <w:tcW w:w="2955" w:type="dxa"/>
            <w:tcBorders>
              <w:top w:val="single" w:sz="4" w:space="0" w:color="000000"/>
              <w:left w:val="single" w:sz="4" w:space="0" w:color="000000"/>
              <w:bottom w:val="single" w:sz="4" w:space="0" w:color="000000"/>
              <w:right w:val="single" w:sz="4" w:space="0" w:color="000000"/>
            </w:tcBorders>
            <w:vAlign w:val="center"/>
          </w:tcPr>
          <w:p w14:paraId="3FD6AE73" w14:textId="77777777" w:rsidR="00216886" w:rsidRPr="0000783E" w:rsidRDefault="00216886">
            <w:pPr>
              <w:spacing w:after="0" w:line="259" w:lineRule="auto"/>
              <w:ind w:left="0" w:right="0" w:firstLine="0"/>
              <w:rPr>
                <w:rFonts w:asciiTheme="minorHAnsi" w:hAnsiTheme="minorHAnsi" w:cstheme="minorHAnsi"/>
                <w:sz w:val="22"/>
              </w:rPr>
            </w:pPr>
          </w:p>
        </w:tc>
      </w:tr>
      <w:tr w:rsidR="00E86CB0" w:rsidRPr="00577B53" w14:paraId="099E1B1F" w14:textId="77777777" w:rsidTr="002C6F89">
        <w:trPr>
          <w:trHeight w:val="528"/>
        </w:trPr>
        <w:tc>
          <w:tcPr>
            <w:tcW w:w="2725" w:type="dxa"/>
            <w:tcBorders>
              <w:top w:val="single" w:sz="4" w:space="0" w:color="000000"/>
              <w:left w:val="single" w:sz="4" w:space="0" w:color="000000"/>
              <w:bottom w:val="single" w:sz="4" w:space="0" w:color="000000"/>
              <w:right w:val="single" w:sz="4" w:space="0" w:color="000000"/>
            </w:tcBorders>
          </w:tcPr>
          <w:p w14:paraId="46D26F5B" w14:textId="05D01C48" w:rsidR="00E86CB0" w:rsidRPr="00577B53" w:rsidRDefault="00E86CB0" w:rsidP="00E86CB0">
            <w:pPr>
              <w:spacing w:after="0" w:line="259" w:lineRule="auto"/>
              <w:ind w:left="0" w:right="0" w:firstLine="0"/>
              <w:rPr>
                <w:rFonts w:ascii="Calibri" w:hAnsi="Calibri" w:cs="Calibri"/>
                <w:sz w:val="22"/>
              </w:rPr>
            </w:pPr>
            <w:r w:rsidRPr="00577B53">
              <w:rPr>
                <w:rFonts w:ascii="Calibri" w:hAnsi="Calibri" w:cs="Calibri"/>
                <w:sz w:val="22"/>
              </w:rPr>
              <w:t xml:space="preserve">Designated Governor for Child Protection  </w:t>
            </w:r>
            <w:r w:rsidRPr="00577B53">
              <w:rPr>
                <w:rFonts w:ascii="Calibri" w:eastAsia="Calibri" w:hAnsi="Calibri" w:cs="Calibri"/>
                <w:sz w:val="22"/>
              </w:rPr>
              <w:t xml:space="preserve"> </w:t>
            </w:r>
          </w:p>
        </w:tc>
        <w:tc>
          <w:tcPr>
            <w:tcW w:w="3948" w:type="dxa"/>
            <w:tcBorders>
              <w:top w:val="single" w:sz="4" w:space="0" w:color="000000"/>
              <w:left w:val="single" w:sz="4" w:space="0" w:color="000000"/>
              <w:bottom w:val="single" w:sz="4" w:space="0" w:color="000000"/>
              <w:right w:val="single" w:sz="4" w:space="0" w:color="000000"/>
            </w:tcBorders>
            <w:vAlign w:val="center"/>
          </w:tcPr>
          <w:p w14:paraId="1206CF74" w14:textId="1BD9ABF5" w:rsidR="00E86CB0" w:rsidRPr="0000783E" w:rsidRDefault="00E86CB0" w:rsidP="00E86CB0">
            <w:pPr>
              <w:spacing w:after="0" w:line="259" w:lineRule="auto"/>
              <w:ind w:left="2" w:right="0" w:firstLine="0"/>
              <w:rPr>
                <w:rFonts w:asciiTheme="minorHAnsi" w:eastAsia="Calibri" w:hAnsiTheme="minorHAnsi" w:cstheme="minorHAnsi"/>
                <w:i/>
                <w:iCs/>
                <w:color w:val="FF0000"/>
                <w:sz w:val="22"/>
              </w:rPr>
            </w:pPr>
            <w:r w:rsidRPr="0000783E">
              <w:rPr>
                <w:rFonts w:asciiTheme="minorHAnsi" w:hAnsiTheme="minorHAnsi" w:cstheme="minorHAnsi"/>
                <w:sz w:val="22"/>
              </w:rPr>
              <w:t xml:space="preserve">  </w:t>
            </w:r>
            <w:r w:rsidRPr="0000783E">
              <w:rPr>
                <w:rFonts w:asciiTheme="minorHAnsi" w:eastAsia="Calibri" w:hAnsiTheme="minorHAnsi" w:cstheme="minorHAnsi"/>
                <w:sz w:val="22"/>
              </w:rPr>
              <w:t xml:space="preserve"> </w:t>
            </w:r>
            <w:r w:rsidRPr="0000783E">
              <w:rPr>
                <w:rFonts w:asciiTheme="minorHAnsi" w:eastAsia="Calibri" w:hAnsiTheme="minorHAnsi" w:cstheme="minorHAnsi"/>
                <w:i/>
                <w:iCs/>
                <w:color w:val="FF0000"/>
                <w:sz w:val="22"/>
              </w:rPr>
              <w:t>**insert details**</w:t>
            </w:r>
          </w:p>
        </w:tc>
        <w:tc>
          <w:tcPr>
            <w:tcW w:w="2955" w:type="dxa"/>
            <w:tcBorders>
              <w:top w:val="single" w:sz="4" w:space="0" w:color="000000"/>
              <w:left w:val="single" w:sz="4" w:space="0" w:color="000000"/>
              <w:bottom w:val="single" w:sz="4" w:space="0" w:color="000000"/>
              <w:right w:val="single" w:sz="4" w:space="0" w:color="000000"/>
            </w:tcBorders>
            <w:vAlign w:val="center"/>
          </w:tcPr>
          <w:p w14:paraId="2A513D01" w14:textId="77777777" w:rsidR="00E86CB0" w:rsidRPr="0000783E" w:rsidRDefault="00E86CB0" w:rsidP="00E86CB0">
            <w:pPr>
              <w:spacing w:after="0" w:line="259" w:lineRule="auto"/>
              <w:ind w:left="0" w:right="0" w:firstLine="0"/>
              <w:rPr>
                <w:rFonts w:asciiTheme="minorHAnsi" w:hAnsiTheme="minorHAnsi" w:cstheme="minorHAnsi"/>
                <w:sz w:val="22"/>
              </w:rPr>
            </w:pPr>
          </w:p>
        </w:tc>
      </w:tr>
      <w:tr w:rsidR="00E86CB0" w:rsidRPr="00577B53" w14:paraId="437D37E6" w14:textId="77777777" w:rsidTr="00A70DA4">
        <w:trPr>
          <w:trHeight w:val="1412"/>
        </w:trPr>
        <w:tc>
          <w:tcPr>
            <w:tcW w:w="2725" w:type="dxa"/>
            <w:tcBorders>
              <w:top w:val="single" w:sz="4" w:space="0" w:color="000000"/>
              <w:left w:val="single" w:sz="4" w:space="0" w:color="000000"/>
              <w:bottom w:val="single" w:sz="4" w:space="0" w:color="000000"/>
              <w:right w:val="single" w:sz="4" w:space="0" w:color="000000"/>
            </w:tcBorders>
          </w:tcPr>
          <w:p w14:paraId="6C48B8FC" w14:textId="77777777" w:rsidR="00E86CB0" w:rsidRPr="00577B53" w:rsidRDefault="00E86CB0" w:rsidP="00E86CB0">
            <w:pPr>
              <w:spacing w:after="0" w:line="259" w:lineRule="auto"/>
              <w:ind w:left="0" w:right="0" w:firstLine="0"/>
              <w:rPr>
                <w:rFonts w:ascii="Calibri" w:hAnsi="Calibri" w:cs="Calibri"/>
              </w:rPr>
            </w:pPr>
            <w:r w:rsidRPr="00577B53">
              <w:rPr>
                <w:rFonts w:ascii="Calibri" w:hAnsi="Calibri" w:cs="Calibri"/>
                <w:sz w:val="22"/>
              </w:rPr>
              <w:t xml:space="preserve">LA Child Protection  </w:t>
            </w:r>
            <w:r w:rsidRPr="00577B53">
              <w:rPr>
                <w:rFonts w:ascii="Calibri" w:eastAsia="Calibri" w:hAnsi="Calibri" w:cs="Calibri"/>
                <w:sz w:val="22"/>
              </w:rPr>
              <w:t xml:space="preserve"> </w:t>
            </w:r>
          </w:p>
          <w:p w14:paraId="3CED7EFA" w14:textId="77777777" w:rsidR="00E86CB0" w:rsidRPr="00577B53" w:rsidRDefault="00E86CB0" w:rsidP="00E86CB0">
            <w:pPr>
              <w:spacing w:after="0" w:line="259" w:lineRule="auto"/>
              <w:ind w:left="0" w:right="0" w:firstLine="0"/>
              <w:rPr>
                <w:rFonts w:ascii="Calibri" w:hAnsi="Calibri" w:cs="Calibri"/>
              </w:rPr>
            </w:pPr>
            <w:r w:rsidRPr="00577B53">
              <w:rPr>
                <w:rFonts w:ascii="Calibri" w:hAnsi="Calibri" w:cs="Calibri"/>
                <w:sz w:val="22"/>
              </w:rPr>
              <w:t xml:space="preserve">Contact/LADO  </w:t>
            </w:r>
            <w:r w:rsidRPr="00577B53">
              <w:rPr>
                <w:rFonts w:ascii="Calibri" w:eastAsia="Calibri" w:hAnsi="Calibri" w:cs="Calibri"/>
                <w:sz w:val="22"/>
              </w:rPr>
              <w:t xml:space="preserve"> </w:t>
            </w:r>
          </w:p>
          <w:p w14:paraId="2304A07B" w14:textId="4EFF6FEC" w:rsidR="00E86CB0" w:rsidRPr="00577B53" w:rsidRDefault="00E86CB0" w:rsidP="00E86CB0">
            <w:pPr>
              <w:spacing w:after="2" w:line="259" w:lineRule="auto"/>
              <w:ind w:left="0" w:right="0" w:firstLine="0"/>
              <w:rPr>
                <w:rFonts w:ascii="Calibri" w:eastAsia="Calibri" w:hAnsi="Calibri" w:cs="Calibri"/>
                <w:sz w:val="22"/>
              </w:rPr>
            </w:pPr>
            <w:r w:rsidRPr="00577B53">
              <w:rPr>
                <w:rFonts w:ascii="Calibri" w:hAnsi="Calibri" w:cs="Calibri"/>
                <w:sz w:val="22"/>
              </w:rPr>
              <w:t xml:space="preserve">  </w:t>
            </w:r>
            <w:r w:rsidRPr="00577B53">
              <w:rPr>
                <w:rFonts w:ascii="Calibri" w:eastAsia="Calibri" w:hAnsi="Calibri" w:cs="Calibri"/>
                <w:sz w:val="22"/>
              </w:rPr>
              <w:t xml:space="preserve"> </w:t>
            </w:r>
          </w:p>
          <w:p w14:paraId="342DEBDE" w14:textId="77777777" w:rsidR="00E86CB0" w:rsidRPr="00577B53" w:rsidRDefault="00E86CB0" w:rsidP="00E86CB0">
            <w:pPr>
              <w:spacing w:after="2" w:line="259" w:lineRule="auto"/>
              <w:ind w:left="0" w:right="0" w:firstLine="0"/>
              <w:rPr>
                <w:rFonts w:ascii="Calibri" w:eastAsia="Calibri" w:hAnsi="Calibri" w:cs="Calibri"/>
              </w:rPr>
            </w:pPr>
          </w:p>
          <w:p w14:paraId="5ACA4C92" w14:textId="77777777" w:rsidR="00E86CB0" w:rsidRPr="00577B53" w:rsidRDefault="00E86CB0" w:rsidP="00E86CB0">
            <w:pPr>
              <w:spacing w:after="2" w:line="259" w:lineRule="auto"/>
              <w:ind w:left="0" w:right="0" w:firstLine="0"/>
              <w:rPr>
                <w:rFonts w:ascii="Calibri" w:hAnsi="Calibri" w:cs="Calibri"/>
              </w:rPr>
            </w:pPr>
          </w:p>
          <w:p w14:paraId="27C3AB0C" w14:textId="77777777" w:rsidR="00E86CB0" w:rsidRPr="00577B53" w:rsidRDefault="00E86CB0" w:rsidP="00E86CB0">
            <w:pPr>
              <w:spacing w:after="0" w:line="259" w:lineRule="auto"/>
              <w:ind w:left="0" w:right="0" w:firstLine="0"/>
              <w:rPr>
                <w:rFonts w:ascii="Calibri" w:hAnsi="Calibri" w:cs="Calibri"/>
                <w:sz w:val="22"/>
              </w:rPr>
            </w:pPr>
            <w:r w:rsidRPr="00577B53">
              <w:rPr>
                <w:rFonts w:ascii="Calibri" w:hAnsi="Calibri" w:cs="Calibri"/>
                <w:sz w:val="22"/>
              </w:rPr>
              <w:t xml:space="preserve"> </w:t>
            </w:r>
          </w:p>
          <w:p w14:paraId="31A141A6" w14:textId="77777777" w:rsidR="00E86CB0" w:rsidRPr="00577B53" w:rsidRDefault="00E86CB0" w:rsidP="00E86CB0">
            <w:pPr>
              <w:spacing w:after="0" w:line="259" w:lineRule="auto"/>
              <w:ind w:left="0" w:right="0" w:firstLine="0"/>
              <w:rPr>
                <w:rFonts w:ascii="Calibri" w:hAnsi="Calibri" w:cs="Calibri"/>
                <w:sz w:val="16"/>
                <w:szCs w:val="16"/>
              </w:rPr>
            </w:pPr>
          </w:p>
          <w:p w14:paraId="6209B8B2" w14:textId="0D80F856" w:rsidR="00E86CB0" w:rsidRPr="00577B53" w:rsidRDefault="00E86CB0" w:rsidP="00E86CB0">
            <w:pPr>
              <w:spacing w:after="0" w:line="259" w:lineRule="auto"/>
              <w:ind w:left="0" w:right="0" w:firstLine="0"/>
              <w:rPr>
                <w:rFonts w:ascii="Calibri" w:hAnsi="Calibri" w:cs="Calibri"/>
              </w:rPr>
            </w:pPr>
            <w:r w:rsidRPr="00577B53">
              <w:rPr>
                <w:rFonts w:ascii="Calibri" w:hAnsi="Calibri" w:cs="Calibri"/>
                <w:sz w:val="22"/>
              </w:rPr>
              <w:t xml:space="preserve">MASH (Multi-agency  </w:t>
            </w:r>
            <w:r w:rsidRPr="00577B53">
              <w:rPr>
                <w:rFonts w:ascii="Calibri" w:eastAsia="Calibri" w:hAnsi="Calibri" w:cs="Calibri"/>
                <w:sz w:val="22"/>
              </w:rPr>
              <w:t xml:space="preserve"> </w:t>
            </w:r>
          </w:p>
          <w:p w14:paraId="29FF74D5" w14:textId="663B194D" w:rsidR="00E86CB0" w:rsidRPr="00577B53" w:rsidRDefault="00E86CB0" w:rsidP="00E86CB0">
            <w:pPr>
              <w:spacing w:after="0" w:line="259" w:lineRule="auto"/>
              <w:ind w:left="0" w:right="0" w:firstLine="0"/>
              <w:rPr>
                <w:rFonts w:ascii="Calibri" w:hAnsi="Calibri" w:cs="Calibri"/>
              </w:rPr>
            </w:pPr>
            <w:r w:rsidRPr="00577B53">
              <w:rPr>
                <w:rFonts w:ascii="Calibri" w:hAnsi="Calibri" w:cs="Calibri"/>
                <w:sz w:val="22"/>
              </w:rPr>
              <w:t xml:space="preserve">Safeguarding Hub) </w:t>
            </w:r>
          </w:p>
        </w:tc>
        <w:tc>
          <w:tcPr>
            <w:tcW w:w="3948" w:type="dxa"/>
            <w:tcBorders>
              <w:top w:val="single" w:sz="4" w:space="0" w:color="000000"/>
              <w:left w:val="single" w:sz="4" w:space="0" w:color="000000"/>
              <w:bottom w:val="single" w:sz="4" w:space="0" w:color="000000"/>
              <w:right w:val="single" w:sz="4" w:space="0" w:color="000000"/>
            </w:tcBorders>
          </w:tcPr>
          <w:p w14:paraId="4831E5FF" w14:textId="77777777" w:rsidR="00E86CB0" w:rsidRPr="0000783E" w:rsidRDefault="00E86CB0" w:rsidP="00E86CB0">
            <w:pPr>
              <w:spacing w:after="0" w:line="259" w:lineRule="auto"/>
              <w:ind w:left="2" w:right="0" w:firstLine="0"/>
              <w:rPr>
                <w:rFonts w:asciiTheme="minorHAnsi" w:hAnsiTheme="minorHAnsi" w:cstheme="minorHAnsi"/>
                <w:sz w:val="22"/>
              </w:rPr>
            </w:pPr>
            <w:r w:rsidRPr="0000783E">
              <w:rPr>
                <w:rFonts w:asciiTheme="minorHAnsi" w:hAnsiTheme="minorHAnsi" w:cstheme="minorHAnsi"/>
                <w:sz w:val="22"/>
              </w:rPr>
              <w:t xml:space="preserve">Nottingham County Council </w:t>
            </w:r>
            <w:r w:rsidRPr="0000783E">
              <w:rPr>
                <w:rFonts w:asciiTheme="minorHAnsi" w:eastAsia="Calibri" w:hAnsiTheme="minorHAnsi" w:cstheme="minorHAnsi"/>
                <w:sz w:val="22"/>
              </w:rPr>
              <w:t xml:space="preserve"> </w:t>
            </w:r>
          </w:p>
          <w:p w14:paraId="5790A7A2" w14:textId="77777777" w:rsidR="00E86CB0" w:rsidRPr="0000783E" w:rsidRDefault="00E86CB0" w:rsidP="00E86CB0">
            <w:pPr>
              <w:spacing w:after="0" w:line="259" w:lineRule="auto"/>
              <w:ind w:left="0" w:right="0" w:firstLine="0"/>
              <w:rPr>
                <w:rFonts w:asciiTheme="minorHAnsi" w:eastAsia="Calibri" w:hAnsiTheme="minorHAnsi" w:cstheme="minorHAnsi"/>
                <w:sz w:val="22"/>
              </w:rPr>
            </w:pPr>
          </w:p>
          <w:p w14:paraId="22342036" w14:textId="0DB6CFDF" w:rsidR="00E86CB0" w:rsidRPr="0000783E" w:rsidRDefault="00E86CB0" w:rsidP="00E86CB0">
            <w:pPr>
              <w:spacing w:after="0" w:line="259" w:lineRule="auto"/>
              <w:ind w:left="2" w:right="0" w:firstLine="0"/>
              <w:rPr>
                <w:rFonts w:asciiTheme="minorHAnsi" w:hAnsiTheme="minorHAnsi" w:cstheme="minorHAnsi"/>
                <w:sz w:val="22"/>
              </w:rPr>
            </w:pPr>
          </w:p>
          <w:p w14:paraId="39516904" w14:textId="54592C70" w:rsidR="00E86CB0" w:rsidRPr="0000783E" w:rsidRDefault="00E86CB0" w:rsidP="00E86CB0">
            <w:pPr>
              <w:spacing w:after="0" w:line="259" w:lineRule="auto"/>
              <w:ind w:left="2" w:right="0" w:firstLine="0"/>
              <w:rPr>
                <w:rFonts w:asciiTheme="minorHAnsi" w:hAnsiTheme="minorHAnsi" w:cstheme="minorHAnsi"/>
                <w:sz w:val="22"/>
              </w:rPr>
            </w:pPr>
          </w:p>
          <w:p w14:paraId="7C0AAC03" w14:textId="4075DB70" w:rsidR="00E86CB0" w:rsidRPr="0000783E" w:rsidRDefault="00E86CB0" w:rsidP="00E86CB0">
            <w:pPr>
              <w:spacing w:after="0" w:line="259" w:lineRule="auto"/>
              <w:ind w:left="2" w:right="0" w:firstLine="0"/>
              <w:rPr>
                <w:rFonts w:asciiTheme="minorHAnsi" w:hAnsiTheme="minorHAnsi" w:cstheme="minorHAnsi"/>
                <w:sz w:val="22"/>
              </w:rPr>
            </w:pPr>
          </w:p>
          <w:p w14:paraId="04702458" w14:textId="507F65CE" w:rsidR="00E86CB0" w:rsidRPr="0000783E" w:rsidRDefault="00E86CB0" w:rsidP="00E86CB0">
            <w:pPr>
              <w:spacing w:after="0" w:line="259" w:lineRule="auto"/>
              <w:ind w:left="2" w:right="0" w:firstLine="0"/>
              <w:rPr>
                <w:rFonts w:asciiTheme="minorHAnsi" w:hAnsiTheme="minorHAnsi" w:cstheme="minorHAnsi"/>
                <w:sz w:val="22"/>
              </w:rPr>
            </w:pPr>
          </w:p>
          <w:p w14:paraId="08B110FB" w14:textId="54A281E9" w:rsidR="00E86CB0" w:rsidRPr="0000783E" w:rsidRDefault="00E86CB0" w:rsidP="00E86CB0">
            <w:pPr>
              <w:spacing w:after="0" w:line="259" w:lineRule="auto"/>
              <w:ind w:left="2" w:right="0" w:firstLine="0"/>
              <w:rPr>
                <w:rFonts w:asciiTheme="minorHAnsi" w:hAnsiTheme="minorHAnsi" w:cstheme="minorHAnsi"/>
                <w:sz w:val="22"/>
              </w:rPr>
            </w:pPr>
          </w:p>
        </w:tc>
        <w:tc>
          <w:tcPr>
            <w:tcW w:w="2955" w:type="dxa"/>
            <w:tcBorders>
              <w:top w:val="single" w:sz="4" w:space="0" w:color="000000"/>
              <w:left w:val="single" w:sz="4" w:space="0" w:color="000000"/>
              <w:bottom w:val="single" w:sz="4" w:space="0" w:color="000000"/>
              <w:right w:val="single" w:sz="4" w:space="0" w:color="000000"/>
            </w:tcBorders>
          </w:tcPr>
          <w:p w14:paraId="38948855" w14:textId="77777777" w:rsidR="00E86CB0" w:rsidRPr="0000783E" w:rsidRDefault="00E86CB0" w:rsidP="00E86CB0">
            <w:pPr>
              <w:spacing w:after="0" w:line="259" w:lineRule="auto"/>
              <w:ind w:left="0" w:right="0" w:firstLine="0"/>
              <w:rPr>
                <w:rFonts w:asciiTheme="minorHAnsi" w:hAnsiTheme="minorHAnsi" w:cstheme="minorHAnsi"/>
                <w:sz w:val="22"/>
              </w:rPr>
            </w:pPr>
            <w:r w:rsidRPr="0000783E">
              <w:rPr>
                <w:rFonts w:asciiTheme="minorHAnsi" w:hAnsiTheme="minorHAnsi" w:cstheme="minorHAnsi"/>
                <w:sz w:val="22"/>
              </w:rPr>
              <w:t xml:space="preserve">Eva Callaghan </w:t>
            </w:r>
          </w:p>
          <w:p w14:paraId="683015B1" w14:textId="77777777" w:rsidR="00E86CB0" w:rsidRPr="0000783E" w:rsidRDefault="00E86CB0" w:rsidP="00E86CB0">
            <w:pPr>
              <w:spacing w:after="0" w:line="259" w:lineRule="auto"/>
              <w:ind w:left="0" w:right="0" w:firstLine="0"/>
              <w:rPr>
                <w:rFonts w:asciiTheme="minorHAnsi" w:hAnsiTheme="minorHAnsi" w:cstheme="minorHAnsi"/>
                <w:sz w:val="22"/>
              </w:rPr>
            </w:pPr>
            <w:r w:rsidRPr="0000783E">
              <w:rPr>
                <w:rFonts w:asciiTheme="minorHAnsi" w:hAnsiTheme="minorHAnsi" w:cstheme="minorHAnsi"/>
                <w:sz w:val="22"/>
              </w:rPr>
              <w:t>LADO Allegations Officer for Education Services</w:t>
            </w:r>
          </w:p>
          <w:p w14:paraId="1A476639" w14:textId="77777777" w:rsidR="00E86CB0" w:rsidRPr="0000783E" w:rsidRDefault="00E86CB0" w:rsidP="00E86CB0">
            <w:pPr>
              <w:spacing w:after="0" w:line="259" w:lineRule="auto"/>
              <w:ind w:left="0" w:right="0" w:firstLine="0"/>
              <w:rPr>
                <w:rFonts w:asciiTheme="minorHAnsi" w:hAnsiTheme="minorHAnsi" w:cstheme="minorHAnsi"/>
                <w:sz w:val="22"/>
              </w:rPr>
            </w:pPr>
            <w:r w:rsidRPr="0000783E">
              <w:rPr>
                <w:rFonts w:asciiTheme="minorHAnsi" w:hAnsiTheme="minorHAnsi" w:cstheme="minorHAnsi"/>
                <w:sz w:val="22"/>
              </w:rPr>
              <w:t>0115 8041272</w:t>
            </w:r>
          </w:p>
          <w:p w14:paraId="72321B77" w14:textId="30FE7BE3" w:rsidR="00E86CB0" w:rsidRPr="0000783E" w:rsidRDefault="00E86CB0" w:rsidP="00E86CB0">
            <w:pPr>
              <w:spacing w:after="0" w:line="259" w:lineRule="auto"/>
              <w:ind w:left="0" w:right="0" w:firstLine="0"/>
              <w:rPr>
                <w:rStyle w:val="Hyperlink"/>
                <w:rFonts w:asciiTheme="minorHAnsi" w:hAnsiTheme="minorHAnsi" w:cstheme="minorHAnsi"/>
                <w:sz w:val="22"/>
              </w:rPr>
            </w:pPr>
            <w:hyperlink r:id="rId15" w:history="1">
              <w:r w:rsidRPr="0000783E">
                <w:rPr>
                  <w:rStyle w:val="Hyperlink"/>
                  <w:rFonts w:asciiTheme="minorHAnsi" w:hAnsiTheme="minorHAnsi" w:cstheme="minorHAnsi"/>
                  <w:sz w:val="22"/>
                </w:rPr>
                <w:t>Eva.callaghan@nottscc.gov.uk</w:t>
              </w:r>
            </w:hyperlink>
          </w:p>
          <w:p w14:paraId="1A570B2F" w14:textId="77777777" w:rsidR="00E86CB0" w:rsidRPr="0000783E" w:rsidRDefault="00E86CB0" w:rsidP="00E86CB0">
            <w:pPr>
              <w:spacing w:after="0" w:line="259" w:lineRule="auto"/>
              <w:ind w:left="0" w:right="0" w:firstLine="0"/>
              <w:rPr>
                <w:rFonts w:asciiTheme="minorHAnsi" w:hAnsiTheme="minorHAnsi" w:cstheme="minorHAnsi"/>
                <w:sz w:val="22"/>
              </w:rPr>
            </w:pPr>
            <w:hyperlink r:id="rId16" w:history="1">
              <w:r w:rsidRPr="0000783E">
                <w:rPr>
                  <w:rStyle w:val="Hyperlink"/>
                  <w:rFonts w:asciiTheme="minorHAnsi" w:hAnsiTheme="minorHAnsi" w:cstheme="minorHAnsi"/>
                  <w:sz w:val="22"/>
                </w:rPr>
                <w:t>Contact form</w:t>
              </w:r>
            </w:hyperlink>
          </w:p>
          <w:p w14:paraId="0831C24B" w14:textId="77777777" w:rsidR="00E86CB0" w:rsidRPr="0000783E" w:rsidRDefault="00E86CB0" w:rsidP="00E86CB0">
            <w:pPr>
              <w:spacing w:after="0" w:line="259" w:lineRule="auto"/>
              <w:ind w:left="0" w:right="0" w:firstLine="0"/>
              <w:rPr>
                <w:rFonts w:asciiTheme="minorHAnsi" w:hAnsiTheme="minorHAnsi" w:cstheme="minorHAnsi"/>
                <w:sz w:val="22"/>
              </w:rPr>
            </w:pPr>
          </w:p>
          <w:p w14:paraId="05FC5E4E" w14:textId="1854CC63" w:rsidR="00E86CB0" w:rsidRPr="0000783E" w:rsidRDefault="00E86CB0" w:rsidP="00E86CB0">
            <w:pPr>
              <w:spacing w:after="0" w:line="259" w:lineRule="auto"/>
              <w:ind w:left="0" w:right="0" w:firstLine="0"/>
              <w:rPr>
                <w:rFonts w:asciiTheme="minorHAnsi" w:hAnsiTheme="minorHAnsi" w:cstheme="minorHAnsi"/>
                <w:sz w:val="22"/>
              </w:rPr>
            </w:pPr>
            <w:r w:rsidRPr="0000783E">
              <w:rPr>
                <w:rFonts w:asciiTheme="minorHAnsi" w:hAnsiTheme="minorHAnsi" w:cstheme="minorHAnsi"/>
                <w:sz w:val="22"/>
              </w:rPr>
              <w:t xml:space="preserve">0300 500 8090  </w:t>
            </w:r>
          </w:p>
          <w:p w14:paraId="291FC960" w14:textId="722A8A58" w:rsidR="00E86CB0" w:rsidRPr="0000783E" w:rsidRDefault="00E86CB0" w:rsidP="00E86CB0">
            <w:pPr>
              <w:spacing w:after="0" w:line="259" w:lineRule="auto"/>
              <w:ind w:left="0" w:right="0" w:firstLine="0"/>
              <w:rPr>
                <w:rFonts w:asciiTheme="minorHAnsi" w:hAnsiTheme="minorHAnsi" w:cstheme="minorHAnsi"/>
                <w:sz w:val="22"/>
              </w:rPr>
            </w:pPr>
            <w:hyperlink r:id="rId17" w:history="1">
              <w:r w:rsidRPr="0000783E">
                <w:rPr>
                  <w:rStyle w:val="Hyperlink"/>
                  <w:rFonts w:asciiTheme="minorHAnsi" w:eastAsia="Calibri" w:hAnsiTheme="minorHAnsi" w:cstheme="minorHAnsi"/>
                  <w:color w:val="0070C0"/>
                  <w:sz w:val="22"/>
                </w:rPr>
                <w:t>Report a concern</w:t>
              </w:r>
            </w:hyperlink>
            <w:r w:rsidRPr="0000783E">
              <w:rPr>
                <w:rFonts w:asciiTheme="minorHAnsi" w:eastAsia="Calibri" w:hAnsiTheme="minorHAnsi" w:cstheme="minorHAnsi"/>
                <w:color w:val="0070C0"/>
                <w:sz w:val="22"/>
              </w:rPr>
              <w:t xml:space="preserve"> </w:t>
            </w:r>
          </w:p>
        </w:tc>
      </w:tr>
    </w:tbl>
    <w:p w14:paraId="35D64C18" w14:textId="2C64EFA1" w:rsidR="00AF6D1C" w:rsidRPr="00577B53" w:rsidRDefault="0060707C">
      <w:pPr>
        <w:spacing w:after="9" w:line="259" w:lineRule="auto"/>
        <w:ind w:left="14" w:right="0" w:firstLine="0"/>
        <w:rPr>
          <w:rFonts w:ascii="Calibri" w:eastAsia="Calibri" w:hAnsi="Calibri" w:cs="Calibri"/>
          <w:sz w:val="22"/>
        </w:rPr>
      </w:pPr>
      <w:r w:rsidRPr="00577B53">
        <w:rPr>
          <w:b/>
        </w:rPr>
        <w:t xml:space="preserve">   </w:t>
      </w:r>
      <w:r w:rsidRPr="00577B53">
        <w:rPr>
          <w:b/>
        </w:rPr>
        <w:tab/>
        <w:t xml:space="preserve"> </w:t>
      </w:r>
      <w:r w:rsidRPr="00577B53">
        <w:rPr>
          <w:sz w:val="22"/>
        </w:rPr>
        <w:t xml:space="preserve"> </w:t>
      </w:r>
      <w:r w:rsidRPr="00577B53">
        <w:rPr>
          <w:rFonts w:ascii="Calibri" w:eastAsia="Calibri" w:hAnsi="Calibri" w:cs="Calibri"/>
          <w:sz w:val="22"/>
        </w:rPr>
        <w:t xml:space="preserve"> </w:t>
      </w:r>
    </w:p>
    <w:p w14:paraId="10BE719D" w14:textId="5458A10D" w:rsidR="00AF6D1C" w:rsidRPr="00F00986" w:rsidRDefault="00514FD6" w:rsidP="00514FD6">
      <w:pPr>
        <w:pStyle w:val="Heading2"/>
        <w:spacing w:after="0" w:line="259" w:lineRule="auto"/>
        <w:ind w:left="0" w:firstLine="0"/>
        <w:rPr>
          <w:rFonts w:asciiTheme="minorHAnsi" w:hAnsiTheme="minorHAnsi" w:cstheme="minorHAnsi"/>
          <w:szCs w:val="24"/>
        </w:rPr>
      </w:pPr>
      <w:r w:rsidRPr="00F00986">
        <w:rPr>
          <w:rFonts w:asciiTheme="minorHAnsi" w:hAnsiTheme="minorHAnsi" w:cstheme="minorHAnsi"/>
          <w:i w:val="0"/>
          <w:color w:val="FF0000"/>
          <w:szCs w:val="24"/>
        </w:rPr>
        <w:t xml:space="preserve">** insert academy name** </w:t>
      </w:r>
      <w:bookmarkStart w:id="1" w:name="contents2"/>
      <w:r w:rsidRPr="00F00986">
        <w:rPr>
          <w:rFonts w:asciiTheme="minorHAnsi" w:hAnsiTheme="minorHAnsi" w:cstheme="minorHAnsi"/>
          <w:i w:val="0"/>
          <w:szCs w:val="24"/>
        </w:rPr>
        <w:t>C</w:t>
      </w:r>
      <w:r w:rsidR="0060707C" w:rsidRPr="00F00986">
        <w:rPr>
          <w:rFonts w:asciiTheme="minorHAnsi" w:hAnsiTheme="minorHAnsi" w:cstheme="minorHAnsi"/>
          <w:i w:val="0"/>
          <w:szCs w:val="24"/>
        </w:rPr>
        <w:t xml:space="preserve">ommitment </w:t>
      </w:r>
      <w:bookmarkEnd w:id="1"/>
      <w:r w:rsidR="0060707C" w:rsidRPr="00F00986">
        <w:rPr>
          <w:rFonts w:asciiTheme="minorHAnsi" w:hAnsiTheme="minorHAnsi" w:cstheme="minorHAnsi"/>
          <w:i w:val="0"/>
          <w:szCs w:val="24"/>
        </w:rPr>
        <w:t xml:space="preserve">  </w:t>
      </w:r>
    </w:p>
    <w:p w14:paraId="751960D5" w14:textId="77777777" w:rsidR="00AF6D1C" w:rsidRPr="00F00986" w:rsidRDefault="0060707C" w:rsidP="00B96152">
      <w:pPr>
        <w:spacing w:after="6" w:line="259" w:lineRule="auto"/>
        <w:ind w:left="14" w:right="0" w:firstLine="0"/>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3D697202" w14:textId="77777777" w:rsidR="00B96152" w:rsidRDefault="0060707C" w:rsidP="006C2C2F">
      <w:pPr>
        <w:spacing w:after="15" w:line="247" w:lineRule="auto"/>
        <w:ind w:right="152"/>
        <w:jc w:val="both"/>
        <w:rPr>
          <w:rFonts w:asciiTheme="minorHAnsi" w:hAnsiTheme="minorHAnsi" w:cstheme="minorHAnsi"/>
          <w:szCs w:val="24"/>
        </w:rPr>
      </w:pPr>
      <w:r w:rsidRPr="00F00986">
        <w:rPr>
          <w:rFonts w:asciiTheme="minorHAnsi" w:hAnsiTheme="minorHAnsi" w:cstheme="minorHAnsi"/>
          <w:szCs w:val="24"/>
        </w:rPr>
        <w:t xml:space="preserve">This policy applies to all staff, governors and volunteers working in the academy and </w:t>
      </w:r>
      <w:proofErr w:type="gramStart"/>
      <w:r w:rsidRPr="00F00986">
        <w:rPr>
          <w:rFonts w:asciiTheme="minorHAnsi" w:hAnsiTheme="minorHAnsi" w:cstheme="minorHAnsi"/>
          <w:szCs w:val="24"/>
        </w:rPr>
        <w:t>takes into account</w:t>
      </w:r>
      <w:proofErr w:type="gramEnd"/>
      <w:r w:rsidRPr="00F00986">
        <w:rPr>
          <w:rFonts w:asciiTheme="minorHAnsi" w:hAnsiTheme="minorHAnsi" w:cstheme="minorHAnsi"/>
          <w:szCs w:val="24"/>
        </w:rPr>
        <w:t xml:space="preserve"> statutory guidance provided by the Department for Education and local guidance issued by the Nottinghamshire Safeguarding Children </w:t>
      </w:r>
      <w:r w:rsidR="005B5D46" w:rsidRPr="00F00986">
        <w:rPr>
          <w:rFonts w:asciiTheme="minorHAnsi" w:hAnsiTheme="minorHAnsi" w:cstheme="minorHAnsi"/>
          <w:szCs w:val="24"/>
        </w:rPr>
        <w:t>Partnership</w:t>
      </w:r>
      <w:r w:rsidRPr="00F00986">
        <w:rPr>
          <w:rFonts w:asciiTheme="minorHAnsi" w:hAnsiTheme="minorHAnsi" w:cstheme="minorHAnsi"/>
          <w:szCs w:val="24"/>
        </w:rPr>
        <w:t xml:space="preserve">.    </w:t>
      </w:r>
    </w:p>
    <w:p w14:paraId="013CDF75" w14:textId="77777777" w:rsidR="00B96152" w:rsidRDefault="00B96152" w:rsidP="006C2C2F">
      <w:pPr>
        <w:spacing w:after="15" w:line="247" w:lineRule="auto"/>
        <w:ind w:right="152"/>
        <w:jc w:val="both"/>
        <w:rPr>
          <w:rFonts w:asciiTheme="minorHAnsi" w:hAnsiTheme="minorHAnsi" w:cstheme="minorHAnsi"/>
          <w:szCs w:val="24"/>
        </w:rPr>
      </w:pPr>
    </w:p>
    <w:p w14:paraId="69A4D28C" w14:textId="1053FF43" w:rsidR="00AF6D1C" w:rsidRPr="00F00986" w:rsidRDefault="00B96152" w:rsidP="006C2C2F">
      <w:pPr>
        <w:spacing w:after="15" w:line="247" w:lineRule="auto"/>
        <w:ind w:right="152"/>
        <w:jc w:val="both"/>
        <w:rPr>
          <w:rFonts w:asciiTheme="minorHAnsi" w:hAnsiTheme="minorHAnsi" w:cstheme="minorHAnsi"/>
          <w:szCs w:val="24"/>
        </w:rPr>
      </w:pPr>
      <w:r>
        <w:rPr>
          <w:rFonts w:asciiTheme="minorHAnsi" w:hAnsiTheme="minorHAnsi" w:cstheme="minorHAnsi"/>
          <w:szCs w:val="24"/>
        </w:rPr>
        <w:t>T</w:t>
      </w:r>
      <w:r w:rsidR="00255171">
        <w:rPr>
          <w:rFonts w:asciiTheme="minorHAnsi" w:hAnsiTheme="minorHAnsi" w:cstheme="minorHAnsi"/>
          <w:szCs w:val="24"/>
        </w:rPr>
        <w:t>his policy should not be read at as stand along docum</w:t>
      </w:r>
      <w:r>
        <w:rPr>
          <w:rFonts w:asciiTheme="minorHAnsi" w:hAnsiTheme="minorHAnsi" w:cstheme="minorHAnsi"/>
          <w:szCs w:val="24"/>
        </w:rPr>
        <w:t>e</w:t>
      </w:r>
      <w:r w:rsidR="00255171">
        <w:rPr>
          <w:rFonts w:asciiTheme="minorHAnsi" w:hAnsiTheme="minorHAnsi" w:cstheme="minorHAnsi"/>
          <w:szCs w:val="24"/>
        </w:rPr>
        <w:t xml:space="preserve">nt but along with the SNMAT safeguarding handbook, which provides templates, </w:t>
      </w:r>
      <w:r>
        <w:rPr>
          <w:rFonts w:asciiTheme="minorHAnsi" w:hAnsiTheme="minorHAnsi" w:cstheme="minorHAnsi"/>
          <w:szCs w:val="24"/>
        </w:rPr>
        <w:t>definitions, role descriptions</w:t>
      </w:r>
      <w:r w:rsidR="001D59B3">
        <w:rPr>
          <w:rFonts w:asciiTheme="minorHAnsi" w:hAnsiTheme="minorHAnsi" w:cstheme="minorHAnsi"/>
          <w:szCs w:val="24"/>
        </w:rPr>
        <w:t xml:space="preserve">, </w:t>
      </w:r>
      <w:r>
        <w:rPr>
          <w:rFonts w:asciiTheme="minorHAnsi" w:hAnsiTheme="minorHAnsi" w:cstheme="minorHAnsi"/>
          <w:szCs w:val="24"/>
        </w:rPr>
        <w:t>detailed information</w:t>
      </w:r>
      <w:r w:rsidR="00D62006">
        <w:rPr>
          <w:rFonts w:asciiTheme="minorHAnsi" w:hAnsiTheme="minorHAnsi" w:cstheme="minorHAnsi"/>
          <w:szCs w:val="24"/>
        </w:rPr>
        <w:t xml:space="preserve"> on</w:t>
      </w:r>
      <w:r w:rsidR="001D59B3">
        <w:rPr>
          <w:rFonts w:asciiTheme="minorHAnsi" w:hAnsiTheme="minorHAnsi" w:cstheme="minorHAnsi"/>
          <w:szCs w:val="24"/>
        </w:rPr>
        <w:t xml:space="preserve"> all forms of abuse</w:t>
      </w:r>
      <w:r>
        <w:rPr>
          <w:rFonts w:asciiTheme="minorHAnsi" w:hAnsiTheme="minorHAnsi" w:cstheme="minorHAnsi"/>
          <w:szCs w:val="24"/>
        </w:rPr>
        <w:t xml:space="preserve"> and areas for further guidance on all forms of abuse.</w:t>
      </w:r>
      <w:r w:rsidR="0060707C" w:rsidRPr="00F00986">
        <w:rPr>
          <w:rFonts w:asciiTheme="minorHAnsi" w:hAnsiTheme="minorHAnsi" w:cstheme="minorHAnsi"/>
          <w:szCs w:val="24"/>
        </w:rPr>
        <w:t xml:space="preserve"> </w:t>
      </w:r>
      <w:r w:rsidR="0060707C" w:rsidRPr="00F00986">
        <w:rPr>
          <w:rFonts w:asciiTheme="minorHAnsi" w:eastAsia="Calibri" w:hAnsiTheme="minorHAnsi" w:cstheme="minorHAnsi"/>
          <w:szCs w:val="24"/>
        </w:rPr>
        <w:t xml:space="preserve"> </w:t>
      </w:r>
    </w:p>
    <w:p w14:paraId="732E38C5" w14:textId="77777777" w:rsidR="00AF6D1C" w:rsidRPr="00F00986" w:rsidRDefault="0060707C" w:rsidP="006C2C2F">
      <w:pPr>
        <w:spacing w:after="6"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2D8C4FF2" w14:textId="7B85B3B9" w:rsidR="00F30009" w:rsidRPr="00E86CB0" w:rsidRDefault="0060707C" w:rsidP="006C2C2F">
      <w:pPr>
        <w:spacing w:after="160" w:line="278" w:lineRule="auto"/>
        <w:ind w:right="0"/>
        <w:jc w:val="both"/>
        <w:rPr>
          <w:rFonts w:asciiTheme="minorHAnsi" w:hAnsiTheme="minorHAnsi" w:cstheme="minorHAnsi"/>
          <w:szCs w:val="24"/>
        </w:rPr>
      </w:pPr>
      <w:r w:rsidRPr="00F00986">
        <w:rPr>
          <w:rFonts w:asciiTheme="minorHAnsi" w:hAnsiTheme="minorHAnsi" w:cstheme="minorHAnsi"/>
          <w:szCs w:val="24"/>
        </w:rPr>
        <w:t xml:space="preserve">We will ensure that all parents/carers are made aware of their responsibilities with regard to child protection procedures and we will safeguard and promote the welfare of their children through the publication of this </w:t>
      </w:r>
      <w:r w:rsidRPr="00F00986">
        <w:rPr>
          <w:rFonts w:asciiTheme="minorHAnsi" w:hAnsiTheme="minorHAnsi" w:cstheme="minorHAnsi"/>
          <w:szCs w:val="24"/>
        </w:rPr>
        <w:lastRenderedPageBreak/>
        <w:t xml:space="preserve">academy safeguarding and </w:t>
      </w:r>
      <w:r w:rsidR="001C43ED" w:rsidRPr="00F00986">
        <w:rPr>
          <w:rFonts w:asciiTheme="minorHAnsi" w:hAnsiTheme="minorHAnsi" w:cstheme="minorHAnsi"/>
          <w:szCs w:val="24"/>
        </w:rPr>
        <w:t>protecting the welfare of children policy</w:t>
      </w:r>
      <w:r w:rsidRPr="00E86CB0">
        <w:rPr>
          <w:rFonts w:asciiTheme="minorHAnsi" w:hAnsiTheme="minorHAnsi" w:cstheme="minorHAnsi"/>
          <w:szCs w:val="24"/>
        </w:rPr>
        <w:t>.</w:t>
      </w:r>
      <w:r w:rsidR="00CF1708" w:rsidRPr="00E86CB0">
        <w:rPr>
          <w:rFonts w:asciiTheme="minorHAnsi" w:hAnsiTheme="minorHAnsi" w:cstheme="minorHAnsi"/>
          <w:szCs w:val="24"/>
        </w:rPr>
        <w:t xml:space="preserve"> </w:t>
      </w:r>
      <w:r w:rsidR="00F30009" w:rsidRPr="00E86CB0">
        <w:rPr>
          <w:rFonts w:asciiTheme="minorHAnsi" w:hAnsiTheme="minorHAnsi" w:cstheme="minorHAnsi"/>
          <w:szCs w:val="24"/>
        </w:rPr>
        <w:t>The Trust Board holds statutory responsibility for ensuring all academies comply with</w:t>
      </w:r>
      <w:r w:rsidR="00D53CFE" w:rsidRPr="00E86CB0">
        <w:rPr>
          <w:rFonts w:asciiTheme="minorHAnsi" w:hAnsiTheme="minorHAnsi" w:cstheme="minorHAnsi"/>
          <w:szCs w:val="24"/>
        </w:rPr>
        <w:t xml:space="preserve"> their statutory </w:t>
      </w:r>
      <w:r w:rsidR="005E15B6" w:rsidRPr="00E86CB0">
        <w:rPr>
          <w:rFonts w:asciiTheme="minorHAnsi" w:hAnsiTheme="minorHAnsi" w:cstheme="minorHAnsi"/>
          <w:szCs w:val="24"/>
        </w:rPr>
        <w:t xml:space="preserve">duties and responsibilities. </w:t>
      </w:r>
    </w:p>
    <w:p w14:paraId="4B5B7366" w14:textId="3007E327" w:rsidR="00AF6D1C" w:rsidRPr="00F00986" w:rsidRDefault="0060707C" w:rsidP="006C2C2F">
      <w:pPr>
        <w:spacing w:after="15" w:line="247" w:lineRule="auto"/>
        <w:ind w:right="152"/>
        <w:jc w:val="both"/>
        <w:rPr>
          <w:rFonts w:asciiTheme="minorHAnsi" w:hAnsiTheme="minorHAnsi" w:cstheme="minorHAnsi"/>
          <w:szCs w:val="24"/>
        </w:rPr>
      </w:pPr>
      <w:r w:rsidRPr="00E86CB0">
        <w:rPr>
          <w:rFonts w:asciiTheme="minorHAnsi" w:hAnsiTheme="minorHAnsi" w:cstheme="minorHAnsi"/>
          <w:szCs w:val="24"/>
        </w:rPr>
        <w:t xml:space="preserve">These duties and responsibilities as set out within the Education Act 2002 sec 175 and 157, </w:t>
      </w:r>
      <w:hyperlink r:id="rId18" w:history="1">
        <w:r w:rsidR="005E15B6" w:rsidRPr="00E86CB0">
          <w:rPr>
            <w:rStyle w:val="Hyperlink"/>
            <w:rFonts w:asciiTheme="minorHAnsi" w:hAnsiTheme="minorHAnsi" w:cstheme="minorHAnsi"/>
            <w:szCs w:val="24"/>
          </w:rPr>
          <w:t>Children's Wellbeing and Schools Act 2026,</w:t>
        </w:r>
      </w:hyperlink>
      <w:r w:rsidR="005E15B6" w:rsidRPr="00E86CB0">
        <w:rPr>
          <w:rFonts w:asciiTheme="minorHAnsi" w:hAnsiTheme="minorHAnsi" w:cstheme="minorHAnsi"/>
          <w:szCs w:val="24"/>
        </w:rPr>
        <w:t xml:space="preserve"> </w:t>
      </w:r>
      <w:r w:rsidRPr="00E86CB0">
        <w:rPr>
          <w:rFonts w:asciiTheme="minorHAnsi" w:hAnsiTheme="minorHAnsi" w:cstheme="minorHAnsi"/>
          <w:szCs w:val="24"/>
        </w:rPr>
        <w:t xml:space="preserve">DfE Statutory Guidance Keeping Children Safe in </w:t>
      </w:r>
      <w:r w:rsidRPr="00E86CB0">
        <w:rPr>
          <w:rFonts w:asciiTheme="minorHAnsi" w:hAnsiTheme="minorHAnsi" w:cstheme="minorHAnsi"/>
          <w:color w:val="auto"/>
          <w:szCs w:val="24"/>
        </w:rPr>
        <w:t xml:space="preserve">Education </w:t>
      </w:r>
      <w:r w:rsidR="00684D1E" w:rsidRPr="00E86CB0">
        <w:rPr>
          <w:rFonts w:asciiTheme="minorHAnsi" w:hAnsiTheme="minorHAnsi" w:cstheme="minorHAnsi"/>
          <w:color w:val="auto"/>
          <w:szCs w:val="24"/>
        </w:rPr>
        <w:t>202</w:t>
      </w:r>
      <w:r w:rsidR="008D78EC" w:rsidRPr="00E86CB0">
        <w:rPr>
          <w:rFonts w:asciiTheme="minorHAnsi" w:hAnsiTheme="minorHAnsi" w:cstheme="minorHAnsi"/>
          <w:color w:val="auto"/>
          <w:szCs w:val="24"/>
        </w:rPr>
        <w:t>6</w:t>
      </w:r>
      <w:r w:rsidRPr="00E86CB0">
        <w:rPr>
          <w:rFonts w:asciiTheme="minorHAnsi" w:hAnsiTheme="minorHAnsi" w:cstheme="minorHAnsi"/>
          <w:color w:val="auto"/>
          <w:szCs w:val="24"/>
        </w:rPr>
        <w:t xml:space="preserve"> </w:t>
      </w:r>
      <w:r w:rsidRPr="00E86CB0">
        <w:rPr>
          <w:rFonts w:asciiTheme="minorHAnsi" w:hAnsiTheme="minorHAnsi" w:cstheme="minorHAnsi"/>
          <w:szCs w:val="24"/>
        </w:rPr>
        <w:t xml:space="preserve">and </w:t>
      </w:r>
      <w:r w:rsidR="00526D47" w:rsidRPr="00E86CB0">
        <w:rPr>
          <w:rFonts w:asciiTheme="minorHAnsi" w:hAnsiTheme="minorHAnsi" w:cstheme="minorHAnsi"/>
          <w:szCs w:val="24"/>
        </w:rPr>
        <w:t>UK Government</w:t>
      </w:r>
      <w:r w:rsidRPr="00E86CB0">
        <w:rPr>
          <w:rFonts w:asciiTheme="minorHAnsi" w:hAnsiTheme="minorHAnsi" w:cstheme="minorHAnsi"/>
          <w:szCs w:val="24"/>
        </w:rPr>
        <w:t xml:space="preserve"> Working Together to Safeguard Children 20</w:t>
      </w:r>
      <w:r w:rsidR="00F63564" w:rsidRPr="00E86CB0">
        <w:rPr>
          <w:rFonts w:asciiTheme="minorHAnsi" w:hAnsiTheme="minorHAnsi" w:cstheme="minorHAnsi"/>
          <w:szCs w:val="24"/>
        </w:rPr>
        <w:t>2</w:t>
      </w:r>
      <w:r w:rsidR="00526D47" w:rsidRPr="00E86CB0">
        <w:rPr>
          <w:rFonts w:asciiTheme="minorHAnsi" w:hAnsiTheme="minorHAnsi" w:cstheme="minorHAnsi"/>
          <w:szCs w:val="24"/>
        </w:rPr>
        <w:t>6</w:t>
      </w:r>
      <w:r w:rsidR="00495C5C" w:rsidRPr="00E86CB0">
        <w:rPr>
          <w:rFonts w:asciiTheme="minorHAnsi" w:hAnsiTheme="minorHAnsi" w:cstheme="minorHAnsi"/>
          <w:szCs w:val="24"/>
        </w:rPr>
        <w:t xml:space="preserve"> </w:t>
      </w:r>
      <w:r w:rsidRPr="00E86CB0">
        <w:rPr>
          <w:rFonts w:asciiTheme="minorHAnsi" w:hAnsiTheme="minorHAnsi" w:cstheme="minorHAnsi"/>
          <w:szCs w:val="24"/>
        </w:rPr>
        <w:t>which are incorporated into this policy.</w:t>
      </w:r>
      <w:r w:rsidRPr="00F00986">
        <w:rPr>
          <w:rFonts w:asciiTheme="minorHAnsi" w:hAnsiTheme="minorHAnsi" w:cstheme="minorHAnsi"/>
          <w:szCs w:val="24"/>
        </w:rPr>
        <w:t xml:space="preserve">  </w:t>
      </w:r>
      <w:r w:rsidRPr="00F00986">
        <w:rPr>
          <w:rFonts w:asciiTheme="minorHAnsi" w:hAnsiTheme="minorHAnsi" w:cstheme="minorHAnsi"/>
          <w:b/>
          <w:szCs w:val="24"/>
        </w:rPr>
        <w:t xml:space="preserve">  </w:t>
      </w:r>
      <w:r w:rsidRPr="00F00986">
        <w:rPr>
          <w:rFonts w:asciiTheme="minorHAnsi" w:eastAsia="Calibri" w:hAnsiTheme="minorHAnsi" w:cstheme="minorHAnsi"/>
          <w:szCs w:val="24"/>
        </w:rPr>
        <w:t xml:space="preserve"> </w:t>
      </w:r>
    </w:p>
    <w:p w14:paraId="0E66FC08" w14:textId="77777777" w:rsidR="00AF6D1C" w:rsidRPr="00F00986" w:rsidRDefault="0060707C" w:rsidP="006C2C2F">
      <w:pPr>
        <w:spacing w:after="4" w:line="259" w:lineRule="auto"/>
        <w:ind w:left="14" w:right="0" w:firstLine="0"/>
        <w:jc w:val="both"/>
        <w:rPr>
          <w:rFonts w:asciiTheme="minorHAnsi" w:hAnsiTheme="minorHAnsi" w:cstheme="minorHAnsi"/>
          <w:szCs w:val="24"/>
        </w:rPr>
      </w:pPr>
      <w:r w:rsidRPr="00F00986">
        <w:rPr>
          <w:rFonts w:asciiTheme="minorHAnsi" w:hAnsiTheme="minorHAnsi" w:cstheme="minorHAnsi"/>
          <w:b/>
          <w:szCs w:val="24"/>
        </w:rPr>
        <w:t xml:space="preserve"> </w:t>
      </w:r>
      <w:r w:rsidRPr="00F00986">
        <w:rPr>
          <w:rFonts w:asciiTheme="minorHAnsi" w:eastAsia="Calibri" w:hAnsiTheme="minorHAnsi" w:cstheme="minorHAnsi"/>
          <w:szCs w:val="24"/>
        </w:rPr>
        <w:t xml:space="preserve"> </w:t>
      </w:r>
    </w:p>
    <w:p w14:paraId="1FDF6892" w14:textId="77777777" w:rsidR="00AF6D1C" w:rsidRPr="00F00986" w:rsidRDefault="0060707C" w:rsidP="006C2C2F">
      <w:pPr>
        <w:spacing w:after="15" w:line="247" w:lineRule="auto"/>
        <w:ind w:right="152"/>
        <w:jc w:val="both"/>
        <w:rPr>
          <w:rFonts w:asciiTheme="minorHAnsi" w:hAnsiTheme="minorHAnsi" w:cstheme="minorHAnsi"/>
          <w:szCs w:val="24"/>
        </w:rPr>
      </w:pPr>
      <w:r w:rsidRPr="00F00986">
        <w:rPr>
          <w:rFonts w:asciiTheme="minorHAnsi" w:hAnsiTheme="minorHAnsi" w:cstheme="minorHAnsi"/>
          <w:szCs w:val="24"/>
        </w:rPr>
        <w:t xml:space="preserve">This policy should be read in conjunction with: </w:t>
      </w:r>
      <w:r w:rsidRPr="00F00986">
        <w:rPr>
          <w:rFonts w:asciiTheme="minorHAnsi" w:eastAsia="Calibri" w:hAnsiTheme="minorHAnsi" w:cstheme="minorHAnsi"/>
          <w:szCs w:val="24"/>
        </w:rPr>
        <w:t xml:space="preserve"> </w:t>
      </w:r>
    </w:p>
    <w:p w14:paraId="58BB5C37" w14:textId="77777777" w:rsidR="00AF6D1C" w:rsidRPr="00F00986" w:rsidRDefault="0060707C" w:rsidP="006C2C2F">
      <w:pPr>
        <w:spacing w:after="27"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26CD8625" w14:textId="4F0C84A2" w:rsidR="00AF6D1C" w:rsidRPr="00F00986" w:rsidRDefault="0060707C" w:rsidP="006C2C2F">
      <w:pPr>
        <w:spacing w:after="15" w:line="247" w:lineRule="auto"/>
        <w:ind w:right="152"/>
        <w:jc w:val="both"/>
        <w:rPr>
          <w:rFonts w:asciiTheme="minorHAnsi" w:hAnsiTheme="minorHAnsi" w:cstheme="minorHAnsi"/>
          <w:color w:val="0070C0"/>
          <w:szCs w:val="24"/>
        </w:rPr>
      </w:pPr>
      <w:r w:rsidRPr="00F00986">
        <w:rPr>
          <w:rFonts w:asciiTheme="minorHAnsi" w:hAnsiTheme="minorHAnsi" w:cstheme="minorHAnsi"/>
          <w:szCs w:val="24"/>
        </w:rPr>
        <w:t xml:space="preserve"> </w:t>
      </w:r>
      <w:r w:rsidRPr="00F00986">
        <w:rPr>
          <w:rFonts w:asciiTheme="minorHAnsi" w:hAnsiTheme="minorHAnsi" w:cstheme="minorHAnsi"/>
          <w:b/>
          <w:szCs w:val="24"/>
        </w:rPr>
        <w:t>“Working Together to Safeguard Children”</w:t>
      </w:r>
      <w:r w:rsidRPr="00F00986">
        <w:rPr>
          <w:rFonts w:asciiTheme="minorHAnsi" w:hAnsiTheme="minorHAnsi" w:cstheme="minorHAnsi"/>
          <w:szCs w:val="24"/>
        </w:rPr>
        <w:t xml:space="preserve"> (</w:t>
      </w:r>
      <w:r w:rsidR="007E57A2" w:rsidRPr="00F00986">
        <w:rPr>
          <w:rFonts w:asciiTheme="minorHAnsi" w:hAnsiTheme="minorHAnsi" w:cstheme="minorHAnsi"/>
          <w:szCs w:val="24"/>
        </w:rPr>
        <w:t>December 202</w:t>
      </w:r>
      <w:r w:rsidR="00447EB5" w:rsidRPr="00F00986">
        <w:rPr>
          <w:rFonts w:asciiTheme="minorHAnsi" w:hAnsiTheme="minorHAnsi" w:cstheme="minorHAnsi"/>
          <w:szCs w:val="24"/>
        </w:rPr>
        <w:t>6</w:t>
      </w:r>
      <w:r w:rsidR="00694608" w:rsidRPr="00F00986">
        <w:rPr>
          <w:rFonts w:asciiTheme="minorHAnsi" w:hAnsiTheme="minorHAnsi" w:cstheme="minorHAnsi"/>
          <w:szCs w:val="24"/>
        </w:rPr>
        <w:t>)</w:t>
      </w:r>
      <w:r w:rsidR="000014E2" w:rsidRPr="00F00986">
        <w:rPr>
          <w:rFonts w:asciiTheme="minorHAnsi" w:hAnsiTheme="minorHAnsi" w:cstheme="minorHAnsi"/>
          <w:szCs w:val="24"/>
        </w:rPr>
        <w:t xml:space="preserve"> </w:t>
      </w:r>
      <w:r w:rsidRPr="00F00986">
        <w:rPr>
          <w:rFonts w:asciiTheme="minorHAnsi" w:hAnsiTheme="minorHAnsi" w:cstheme="minorHAnsi"/>
          <w:szCs w:val="24"/>
        </w:rPr>
        <w:t>which is statutory guidance to be read and followed by all those providing services for children and families, including those in education. The guidance is available via the following link</w:t>
      </w:r>
      <w:r w:rsidR="00A913D0" w:rsidRPr="00F00986">
        <w:rPr>
          <w:rFonts w:asciiTheme="minorHAnsi" w:hAnsiTheme="minorHAnsi" w:cstheme="minorHAnsi"/>
          <w:szCs w:val="24"/>
        </w:rPr>
        <w:t xml:space="preserve">: </w:t>
      </w:r>
      <w:hyperlink r:id="rId19" w:history="1">
        <w:r w:rsidR="00514FD6" w:rsidRPr="00F00986">
          <w:rPr>
            <w:rStyle w:val="Hyperlink"/>
            <w:rFonts w:asciiTheme="minorHAnsi" w:hAnsiTheme="minorHAnsi" w:cstheme="minorHAnsi"/>
            <w:color w:val="0070C0"/>
            <w:szCs w:val="24"/>
          </w:rPr>
          <w:t>Working Together to Safeguard Children</w:t>
        </w:r>
      </w:hyperlink>
      <w:r w:rsidR="00514FD6" w:rsidRPr="00F00986">
        <w:rPr>
          <w:rFonts w:asciiTheme="minorHAnsi" w:hAnsiTheme="minorHAnsi" w:cstheme="minorHAnsi"/>
          <w:color w:val="0070C0"/>
          <w:szCs w:val="24"/>
        </w:rPr>
        <w:t xml:space="preserve"> </w:t>
      </w:r>
    </w:p>
    <w:p w14:paraId="359FFCF4" w14:textId="77777777" w:rsidR="00AF6D1C" w:rsidRPr="00F00986" w:rsidRDefault="0060707C" w:rsidP="006C2C2F">
      <w:pPr>
        <w:spacing w:after="25" w:line="259" w:lineRule="auto"/>
        <w:ind w:left="14" w:right="0" w:firstLine="0"/>
        <w:jc w:val="both"/>
        <w:rPr>
          <w:rFonts w:asciiTheme="minorHAnsi" w:hAnsiTheme="minorHAnsi" w:cstheme="minorHAnsi"/>
          <w:szCs w:val="24"/>
        </w:rPr>
      </w:pPr>
      <w:r w:rsidRPr="00F00986">
        <w:rPr>
          <w:rFonts w:asciiTheme="minorHAnsi" w:hAnsiTheme="minorHAnsi" w:cstheme="minorHAnsi"/>
          <w:b/>
          <w:szCs w:val="24"/>
        </w:rPr>
        <w:t xml:space="preserve"> </w:t>
      </w:r>
      <w:r w:rsidRPr="00F00986">
        <w:rPr>
          <w:rFonts w:asciiTheme="minorHAnsi" w:eastAsia="Calibri" w:hAnsiTheme="minorHAnsi" w:cstheme="minorHAnsi"/>
          <w:szCs w:val="24"/>
        </w:rPr>
        <w:t xml:space="preserve"> </w:t>
      </w:r>
    </w:p>
    <w:p w14:paraId="0B8094FE" w14:textId="6E1299A9" w:rsidR="00AF6D1C" w:rsidRPr="00F00986" w:rsidRDefault="0060707C" w:rsidP="006C2C2F">
      <w:pPr>
        <w:spacing w:after="15" w:line="247" w:lineRule="auto"/>
        <w:ind w:left="27" w:right="152"/>
        <w:jc w:val="both"/>
        <w:rPr>
          <w:rFonts w:asciiTheme="minorHAnsi" w:hAnsiTheme="minorHAnsi" w:cstheme="minorHAnsi"/>
          <w:i/>
          <w:iCs/>
          <w:color w:val="FF0000"/>
          <w:szCs w:val="24"/>
        </w:rPr>
      </w:pPr>
      <w:r w:rsidRPr="00F00986">
        <w:rPr>
          <w:rFonts w:asciiTheme="minorHAnsi" w:hAnsiTheme="minorHAnsi" w:cstheme="minorHAnsi"/>
          <w:b/>
          <w:szCs w:val="24"/>
        </w:rPr>
        <w:t>“Keeping Children Safe in Education”</w:t>
      </w:r>
      <w:r w:rsidRPr="00F00986">
        <w:rPr>
          <w:rFonts w:asciiTheme="minorHAnsi" w:hAnsiTheme="minorHAnsi" w:cstheme="minorHAnsi"/>
          <w:szCs w:val="24"/>
        </w:rPr>
        <w:t xml:space="preserve"> (</w:t>
      </w:r>
      <w:r w:rsidR="00A913D0" w:rsidRPr="00F00986">
        <w:rPr>
          <w:rFonts w:asciiTheme="minorHAnsi" w:hAnsiTheme="minorHAnsi" w:cstheme="minorHAnsi"/>
          <w:color w:val="auto"/>
          <w:szCs w:val="24"/>
        </w:rPr>
        <w:t xml:space="preserve">September </w:t>
      </w:r>
      <w:r w:rsidR="00D330DC" w:rsidRPr="00F00986">
        <w:rPr>
          <w:rFonts w:asciiTheme="minorHAnsi" w:hAnsiTheme="minorHAnsi" w:cstheme="minorHAnsi"/>
          <w:color w:val="auto"/>
          <w:szCs w:val="24"/>
        </w:rPr>
        <w:t>202</w:t>
      </w:r>
      <w:r w:rsidR="00447EB5" w:rsidRPr="00F00986">
        <w:rPr>
          <w:rFonts w:asciiTheme="minorHAnsi" w:hAnsiTheme="minorHAnsi" w:cstheme="minorHAnsi"/>
          <w:color w:val="auto"/>
          <w:szCs w:val="24"/>
        </w:rPr>
        <w:t>6</w:t>
      </w:r>
      <w:r w:rsidRPr="00F00986">
        <w:rPr>
          <w:rFonts w:asciiTheme="minorHAnsi" w:hAnsiTheme="minorHAnsi" w:cstheme="minorHAnsi"/>
          <w:color w:val="auto"/>
          <w:szCs w:val="24"/>
        </w:rPr>
        <w:t xml:space="preserve">), </w:t>
      </w:r>
      <w:r w:rsidRPr="00F00986">
        <w:rPr>
          <w:rFonts w:asciiTheme="minorHAnsi" w:hAnsiTheme="minorHAnsi" w:cstheme="minorHAnsi"/>
          <w:szCs w:val="24"/>
        </w:rPr>
        <w:t xml:space="preserve">which is the statutory guidance for Schools and Colleges. The guidance is available via the following link: </w:t>
      </w:r>
      <w:r w:rsidRPr="00F00986">
        <w:rPr>
          <w:rFonts w:asciiTheme="minorHAnsi" w:hAnsiTheme="minorHAnsi" w:cstheme="minorHAnsi"/>
          <w:b/>
          <w:szCs w:val="24"/>
        </w:rPr>
        <w:t xml:space="preserve"> </w:t>
      </w:r>
      <w:r w:rsidRPr="00F00986">
        <w:rPr>
          <w:rFonts w:asciiTheme="minorHAnsi" w:eastAsia="Calibri" w:hAnsiTheme="minorHAnsi" w:cstheme="minorHAnsi"/>
          <w:szCs w:val="24"/>
        </w:rPr>
        <w:t xml:space="preserve"> </w:t>
      </w:r>
      <w:hyperlink r:id="rId20" w:history="1">
        <w:r w:rsidR="00C70571" w:rsidRPr="00F00986">
          <w:rPr>
            <w:rStyle w:val="Hyperlink"/>
            <w:rFonts w:asciiTheme="minorHAnsi" w:eastAsia="Calibri" w:hAnsiTheme="minorHAnsi" w:cstheme="minorHAnsi"/>
            <w:szCs w:val="24"/>
          </w:rPr>
          <w:t>KCSIE 2026</w:t>
        </w:r>
      </w:hyperlink>
    </w:p>
    <w:p w14:paraId="658B5084" w14:textId="77777777" w:rsidR="00AF6D1C" w:rsidRPr="00F00986" w:rsidRDefault="0060707C" w:rsidP="006C2C2F">
      <w:pPr>
        <w:spacing w:after="57" w:line="259" w:lineRule="auto"/>
        <w:ind w:left="14" w:right="0" w:firstLine="0"/>
        <w:jc w:val="both"/>
        <w:rPr>
          <w:rFonts w:asciiTheme="minorHAnsi" w:hAnsiTheme="minorHAnsi" w:cstheme="minorHAnsi"/>
          <w:szCs w:val="24"/>
        </w:rPr>
      </w:pPr>
      <w:r w:rsidRPr="00F00986">
        <w:rPr>
          <w:rFonts w:asciiTheme="minorHAnsi" w:hAnsiTheme="minorHAnsi" w:cstheme="minorHAnsi"/>
          <w:b/>
          <w:szCs w:val="24"/>
        </w:rPr>
        <w:t xml:space="preserve"> </w:t>
      </w:r>
      <w:r w:rsidRPr="00F00986">
        <w:rPr>
          <w:rFonts w:asciiTheme="minorHAnsi" w:eastAsia="Calibri" w:hAnsiTheme="minorHAnsi" w:cstheme="minorHAnsi"/>
          <w:szCs w:val="24"/>
        </w:rPr>
        <w:t xml:space="preserve"> </w:t>
      </w:r>
    </w:p>
    <w:p w14:paraId="165FBC40" w14:textId="124F3282" w:rsidR="00AF6D1C" w:rsidRPr="00F00986" w:rsidRDefault="0060707C" w:rsidP="006C2C2F">
      <w:pPr>
        <w:spacing w:after="19" w:line="251" w:lineRule="auto"/>
        <w:ind w:left="9" w:right="168"/>
        <w:jc w:val="both"/>
        <w:rPr>
          <w:rFonts w:asciiTheme="minorHAnsi" w:hAnsiTheme="minorHAnsi" w:cstheme="minorHAnsi"/>
          <w:szCs w:val="24"/>
        </w:rPr>
      </w:pPr>
      <w:r w:rsidRPr="00F00986">
        <w:rPr>
          <w:rFonts w:asciiTheme="minorHAnsi" w:hAnsiTheme="minorHAnsi" w:cstheme="minorHAnsi"/>
          <w:b/>
          <w:szCs w:val="24"/>
        </w:rPr>
        <w:t xml:space="preserve"> “What to Do if </w:t>
      </w:r>
      <w:r w:rsidR="00641A05" w:rsidRPr="00F00986">
        <w:rPr>
          <w:rFonts w:asciiTheme="minorHAnsi" w:hAnsiTheme="minorHAnsi" w:cstheme="minorHAnsi"/>
          <w:b/>
          <w:szCs w:val="24"/>
        </w:rPr>
        <w:t xml:space="preserve">you are </w:t>
      </w:r>
      <w:r w:rsidRPr="00F00986">
        <w:rPr>
          <w:rFonts w:asciiTheme="minorHAnsi" w:hAnsiTheme="minorHAnsi" w:cstheme="minorHAnsi"/>
          <w:b/>
          <w:szCs w:val="24"/>
        </w:rPr>
        <w:t>Worried a child is being Abused: Advice for Practitioners”.</w:t>
      </w:r>
      <w:r w:rsidRPr="00F00986">
        <w:rPr>
          <w:rFonts w:asciiTheme="minorHAnsi" w:hAnsiTheme="minorHAnsi" w:cstheme="minorHAnsi"/>
          <w:szCs w:val="24"/>
        </w:rPr>
        <w:t xml:space="preserve"> March 2015. The guidance is available via the following link: </w:t>
      </w:r>
      <w:r w:rsidRPr="00F00986">
        <w:rPr>
          <w:rFonts w:asciiTheme="minorHAnsi" w:eastAsia="Calibri" w:hAnsiTheme="minorHAnsi" w:cstheme="minorHAnsi"/>
          <w:szCs w:val="24"/>
        </w:rPr>
        <w:t xml:space="preserve"> </w:t>
      </w:r>
      <w:hyperlink r:id="rId21">
        <w:r w:rsidR="00232B82" w:rsidRPr="00F00986">
          <w:rPr>
            <w:rFonts w:asciiTheme="minorHAnsi" w:hAnsiTheme="minorHAnsi" w:cstheme="minorHAnsi"/>
            <w:color w:val="0563C1"/>
            <w:szCs w:val="24"/>
            <w:u w:val="single" w:color="0563C1"/>
          </w:rPr>
          <w:t>What to do if you are worried a child is being abused</w:t>
        </w:r>
      </w:hyperlink>
      <w:hyperlink r:id="rId22">
        <w:r w:rsidRPr="00F00986">
          <w:rPr>
            <w:rFonts w:asciiTheme="minorHAnsi" w:hAnsiTheme="minorHAnsi" w:cstheme="minorHAnsi"/>
            <w:b/>
            <w:color w:val="0563C1"/>
            <w:szCs w:val="24"/>
          </w:rPr>
          <w:t xml:space="preserve"> </w:t>
        </w:r>
      </w:hyperlink>
      <w:r w:rsidRPr="00F00986">
        <w:rPr>
          <w:rFonts w:asciiTheme="minorHAnsi" w:eastAsia="Calibri" w:hAnsiTheme="minorHAnsi" w:cstheme="minorHAnsi"/>
          <w:szCs w:val="24"/>
        </w:rPr>
        <w:t xml:space="preserve"> </w:t>
      </w:r>
    </w:p>
    <w:p w14:paraId="71C5AF39" w14:textId="77777777" w:rsidR="00AF6D1C" w:rsidRPr="00F00986" w:rsidRDefault="0060707C" w:rsidP="006C2C2F">
      <w:pPr>
        <w:spacing w:after="0" w:line="259" w:lineRule="auto"/>
        <w:ind w:left="14" w:right="0" w:firstLine="0"/>
        <w:jc w:val="both"/>
        <w:rPr>
          <w:rFonts w:asciiTheme="minorHAnsi" w:eastAsia="Calibr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69125204" w14:textId="076B49E3" w:rsidR="0006004F" w:rsidRPr="00F00986" w:rsidRDefault="0006004F" w:rsidP="006C2C2F">
      <w:pPr>
        <w:spacing w:after="0" w:line="259" w:lineRule="auto"/>
        <w:ind w:left="14" w:right="0" w:firstLine="0"/>
        <w:jc w:val="both"/>
        <w:rPr>
          <w:rFonts w:asciiTheme="minorHAnsi" w:eastAsia="Calibri" w:hAnsiTheme="minorHAnsi" w:cstheme="minorHAnsi"/>
          <w:szCs w:val="24"/>
        </w:rPr>
      </w:pPr>
      <w:r w:rsidRPr="00F00986">
        <w:rPr>
          <w:rFonts w:asciiTheme="minorHAnsi" w:eastAsia="Calibri" w:hAnsiTheme="minorHAnsi" w:cstheme="minorHAnsi"/>
          <w:b/>
          <w:bCs/>
          <w:szCs w:val="24"/>
        </w:rPr>
        <w:t>“</w:t>
      </w:r>
      <w:r w:rsidR="004A1832" w:rsidRPr="00F00986">
        <w:rPr>
          <w:rFonts w:asciiTheme="minorHAnsi" w:eastAsia="Calibri" w:hAnsiTheme="minorHAnsi" w:cstheme="minorHAnsi"/>
          <w:b/>
          <w:bCs/>
          <w:szCs w:val="24"/>
        </w:rPr>
        <w:t xml:space="preserve">Early Years Foundation Stage Statutory Framework” </w:t>
      </w:r>
      <w:r w:rsidR="004A1832" w:rsidRPr="00F00986">
        <w:rPr>
          <w:rFonts w:asciiTheme="minorHAnsi" w:eastAsia="Calibri" w:hAnsiTheme="minorHAnsi" w:cstheme="minorHAnsi"/>
          <w:szCs w:val="24"/>
        </w:rPr>
        <w:t>(September 2026</w:t>
      </w:r>
      <w:r w:rsidR="009B6D03" w:rsidRPr="00F00986">
        <w:rPr>
          <w:rFonts w:asciiTheme="minorHAnsi" w:eastAsia="Calibri" w:hAnsiTheme="minorHAnsi" w:cstheme="minorHAnsi"/>
          <w:szCs w:val="24"/>
        </w:rPr>
        <w:t xml:space="preserve">) available </w:t>
      </w:r>
      <w:hyperlink r:id="rId23" w:history="1">
        <w:r w:rsidR="009B6D03" w:rsidRPr="00F00986">
          <w:rPr>
            <w:rStyle w:val="Hyperlink"/>
            <w:rFonts w:asciiTheme="minorHAnsi" w:eastAsia="Calibri" w:hAnsiTheme="minorHAnsi" w:cstheme="minorHAnsi"/>
            <w:szCs w:val="24"/>
          </w:rPr>
          <w:t>here.</w:t>
        </w:r>
      </w:hyperlink>
    </w:p>
    <w:p w14:paraId="681EAA9C" w14:textId="77777777" w:rsidR="009B6D03" w:rsidRPr="00F00986" w:rsidRDefault="009B6D03" w:rsidP="006C2C2F">
      <w:pPr>
        <w:spacing w:after="0" w:line="259" w:lineRule="auto"/>
        <w:ind w:left="14" w:right="0" w:firstLine="0"/>
        <w:jc w:val="both"/>
        <w:rPr>
          <w:rFonts w:asciiTheme="minorHAnsi" w:hAnsiTheme="minorHAnsi" w:cstheme="minorHAnsi"/>
          <w:szCs w:val="24"/>
        </w:rPr>
      </w:pPr>
    </w:p>
    <w:p w14:paraId="47E024F4" w14:textId="46391D6A" w:rsidR="00AF6D1C" w:rsidRPr="00F00986" w:rsidRDefault="0060707C" w:rsidP="006C2C2F">
      <w:pPr>
        <w:spacing w:after="19" w:line="251" w:lineRule="auto"/>
        <w:ind w:left="9" w:right="168"/>
        <w:jc w:val="both"/>
        <w:rPr>
          <w:rFonts w:asciiTheme="minorHAnsi" w:hAnsiTheme="minorHAnsi" w:cstheme="minorHAnsi"/>
          <w:szCs w:val="24"/>
        </w:rPr>
      </w:pPr>
      <w:r w:rsidRPr="00F00986">
        <w:rPr>
          <w:rFonts w:asciiTheme="minorHAnsi" w:hAnsiTheme="minorHAnsi" w:cstheme="minorHAnsi"/>
          <w:szCs w:val="24"/>
        </w:rPr>
        <w:t>“</w:t>
      </w:r>
      <w:r w:rsidRPr="00F00986">
        <w:rPr>
          <w:rFonts w:asciiTheme="minorHAnsi" w:hAnsiTheme="minorHAnsi" w:cstheme="minorHAnsi"/>
          <w:b/>
          <w:szCs w:val="24"/>
        </w:rPr>
        <w:t>Information Sharing: Advice for Practitioners providing Safeguarding Services to Children, Young People, Parents and Carers</w:t>
      </w:r>
      <w:r w:rsidRPr="00F00986">
        <w:rPr>
          <w:rFonts w:asciiTheme="minorHAnsi" w:hAnsiTheme="minorHAnsi" w:cstheme="minorHAnsi"/>
          <w:szCs w:val="24"/>
        </w:rPr>
        <w:t>”</w:t>
      </w:r>
      <w:r w:rsidR="0010797B" w:rsidRPr="00F00986">
        <w:rPr>
          <w:rFonts w:asciiTheme="minorHAnsi" w:hAnsiTheme="minorHAnsi" w:cstheme="minorHAnsi"/>
          <w:szCs w:val="24"/>
        </w:rPr>
        <w:t xml:space="preserve">.  </w:t>
      </w:r>
      <w:r w:rsidR="00D20AEC" w:rsidRPr="00F00986">
        <w:rPr>
          <w:rFonts w:asciiTheme="minorHAnsi" w:hAnsiTheme="minorHAnsi" w:cstheme="minorHAnsi"/>
          <w:szCs w:val="24"/>
        </w:rPr>
        <w:t>May 2024</w:t>
      </w:r>
      <w:r w:rsidR="0010797B" w:rsidRPr="00F00986">
        <w:rPr>
          <w:rFonts w:asciiTheme="minorHAnsi" w:hAnsiTheme="minorHAnsi" w:cstheme="minorHAnsi"/>
          <w:szCs w:val="24"/>
        </w:rPr>
        <w:t xml:space="preserve">.  </w:t>
      </w:r>
      <w:r w:rsidRPr="00F00986">
        <w:rPr>
          <w:rFonts w:asciiTheme="minorHAnsi" w:hAnsiTheme="minorHAnsi" w:cstheme="minorHAnsi"/>
          <w:szCs w:val="24"/>
        </w:rPr>
        <w:t xml:space="preserve">The guidance is available via the following link:  </w:t>
      </w:r>
      <w:r w:rsidRPr="00F00986">
        <w:rPr>
          <w:rFonts w:asciiTheme="minorHAnsi" w:eastAsia="Calibri" w:hAnsiTheme="minorHAnsi" w:cstheme="minorHAnsi"/>
          <w:szCs w:val="24"/>
        </w:rPr>
        <w:t xml:space="preserve"> </w:t>
      </w:r>
    </w:p>
    <w:p w14:paraId="0C42B61B" w14:textId="43FE3729" w:rsidR="00AF6D1C" w:rsidRPr="00F00986" w:rsidRDefault="00232B82" w:rsidP="006C2C2F">
      <w:pPr>
        <w:spacing w:after="64" w:line="259" w:lineRule="auto"/>
        <w:ind w:left="14" w:right="0" w:firstLine="0"/>
        <w:jc w:val="both"/>
        <w:rPr>
          <w:rFonts w:asciiTheme="minorHAnsi" w:eastAsia="Calibri" w:hAnsiTheme="minorHAnsi" w:cstheme="minorHAnsi"/>
          <w:color w:val="5B9BD5" w:themeColor="accent5"/>
          <w:szCs w:val="24"/>
        </w:rPr>
      </w:pPr>
      <w:hyperlink r:id="rId24" w:history="1">
        <w:r w:rsidRPr="00F00986">
          <w:rPr>
            <w:rStyle w:val="Hyperlink"/>
            <w:rFonts w:asciiTheme="minorHAnsi" w:hAnsiTheme="minorHAnsi" w:cstheme="minorHAnsi"/>
            <w:color w:val="0070C0"/>
            <w:szCs w:val="24"/>
          </w:rPr>
          <w:t>Information sharing advice</w:t>
        </w:r>
      </w:hyperlink>
      <w:r w:rsidR="002D7092" w:rsidRPr="00F00986">
        <w:rPr>
          <w:rFonts w:asciiTheme="minorHAnsi" w:hAnsiTheme="minorHAnsi" w:cstheme="minorHAnsi"/>
          <w:color w:val="5B9BD5" w:themeColor="accent5"/>
          <w:szCs w:val="24"/>
        </w:rPr>
        <w:t xml:space="preserve"> </w:t>
      </w:r>
      <w:r w:rsidR="0060707C" w:rsidRPr="00F00986">
        <w:rPr>
          <w:rFonts w:asciiTheme="minorHAnsi" w:hAnsiTheme="minorHAnsi" w:cstheme="minorHAnsi"/>
          <w:i/>
          <w:color w:val="5B9BD5" w:themeColor="accent5"/>
          <w:szCs w:val="24"/>
        </w:rPr>
        <w:t xml:space="preserve">  </w:t>
      </w:r>
      <w:r w:rsidR="0060707C" w:rsidRPr="00F00986">
        <w:rPr>
          <w:rFonts w:asciiTheme="minorHAnsi" w:hAnsiTheme="minorHAnsi" w:cstheme="minorHAnsi"/>
          <w:b/>
          <w:color w:val="5B9BD5" w:themeColor="accent5"/>
          <w:szCs w:val="24"/>
        </w:rPr>
        <w:t xml:space="preserve"> </w:t>
      </w:r>
      <w:r w:rsidR="0060707C" w:rsidRPr="00F00986">
        <w:rPr>
          <w:rFonts w:asciiTheme="minorHAnsi" w:eastAsia="Calibri" w:hAnsiTheme="minorHAnsi" w:cstheme="minorHAnsi"/>
          <w:color w:val="5B9BD5" w:themeColor="accent5"/>
          <w:szCs w:val="24"/>
        </w:rPr>
        <w:t xml:space="preserve"> </w:t>
      </w:r>
    </w:p>
    <w:p w14:paraId="6E98C9B9" w14:textId="77777777" w:rsidR="002D7092" w:rsidRPr="00F00986" w:rsidRDefault="002D7092" w:rsidP="006C2C2F">
      <w:pPr>
        <w:spacing w:after="64" w:line="259" w:lineRule="auto"/>
        <w:ind w:left="14" w:right="0" w:firstLine="0"/>
        <w:jc w:val="both"/>
        <w:rPr>
          <w:rFonts w:asciiTheme="minorHAnsi" w:hAnsiTheme="minorHAnsi" w:cstheme="minorHAnsi"/>
          <w:szCs w:val="24"/>
        </w:rPr>
      </w:pPr>
    </w:p>
    <w:p w14:paraId="175A2A4A" w14:textId="63427892" w:rsidR="00AF6D1C" w:rsidRPr="00F00986" w:rsidRDefault="0060707C" w:rsidP="006C2C2F">
      <w:pPr>
        <w:spacing w:after="9" w:line="254" w:lineRule="auto"/>
        <w:ind w:left="19" w:right="7"/>
        <w:jc w:val="both"/>
        <w:rPr>
          <w:rFonts w:asciiTheme="minorHAnsi" w:hAnsiTheme="minorHAnsi" w:cstheme="minorHAnsi"/>
          <w:szCs w:val="24"/>
        </w:rPr>
      </w:pPr>
      <w:r w:rsidRPr="00F00986">
        <w:rPr>
          <w:rFonts w:asciiTheme="minorHAnsi" w:hAnsiTheme="minorHAnsi" w:cstheme="minorHAnsi"/>
          <w:b/>
          <w:szCs w:val="24"/>
        </w:rPr>
        <w:t xml:space="preserve">“The Prevent Duty Departmental, advice for Schools and </w:t>
      </w:r>
      <w:r w:rsidR="0010797B" w:rsidRPr="00F00986">
        <w:rPr>
          <w:rFonts w:asciiTheme="minorHAnsi" w:hAnsiTheme="minorHAnsi" w:cstheme="minorHAnsi"/>
          <w:b/>
          <w:szCs w:val="24"/>
        </w:rPr>
        <w:t>C</w:t>
      </w:r>
      <w:r w:rsidRPr="00F00986">
        <w:rPr>
          <w:rFonts w:asciiTheme="minorHAnsi" w:hAnsiTheme="minorHAnsi" w:cstheme="minorHAnsi"/>
          <w:b/>
          <w:szCs w:val="24"/>
        </w:rPr>
        <w:t xml:space="preserve">hild </w:t>
      </w:r>
      <w:r w:rsidR="0010797B" w:rsidRPr="00F00986">
        <w:rPr>
          <w:rFonts w:asciiTheme="minorHAnsi" w:hAnsiTheme="minorHAnsi" w:cstheme="minorHAnsi"/>
          <w:b/>
          <w:szCs w:val="24"/>
        </w:rPr>
        <w:t>C</w:t>
      </w:r>
      <w:r w:rsidRPr="00F00986">
        <w:rPr>
          <w:rFonts w:asciiTheme="minorHAnsi" w:hAnsiTheme="minorHAnsi" w:cstheme="minorHAnsi"/>
          <w:b/>
          <w:szCs w:val="24"/>
        </w:rPr>
        <w:t xml:space="preserve">are </w:t>
      </w:r>
      <w:r w:rsidR="0010797B" w:rsidRPr="00F00986">
        <w:rPr>
          <w:rFonts w:asciiTheme="minorHAnsi" w:hAnsiTheme="minorHAnsi" w:cstheme="minorHAnsi"/>
          <w:b/>
          <w:szCs w:val="24"/>
        </w:rPr>
        <w:t>P</w:t>
      </w:r>
      <w:r w:rsidRPr="00F00986">
        <w:rPr>
          <w:rFonts w:asciiTheme="minorHAnsi" w:hAnsiTheme="minorHAnsi" w:cstheme="minorHAnsi"/>
          <w:b/>
          <w:szCs w:val="24"/>
        </w:rPr>
        <w:t xml:space="preserve">roviders” </w:t>
      </w:r>
      <w:r w:rsidR="00D34B64" w:rsidRPr="00F00986">
        <w:rPr>
          <w:rFonts w:asciiTheme="minorHAnsi" w:hAnsiTheme="minorHAnsi" w:cstheme="minorHAnsi"/>
          <w:szCs w:val="24"/>
        </w:rPr>
        <w:t>September 2023</w:t>
      </w:r>
      <w:r w:rsidRPr="00F00986">
        <w:rPr>
          <w:rFonts w:asciiTheme="minorHAnsi" w:hAnsiTheme="minorHAnsi" w:cstheme="minorHAnsi"/>
          <w:szCs w:val="24"/>
        </w:rPr>
        <w:t>. The guidance is available via the following link:</w:t>
      </w:r>
      <w:r w:rsidRPr="00F00986">
        <w:rPr>
          <w:rFonts w:asciiTheme="minorHAnsi" w:hAnsiTheme="minorHAnsi" w:cstheme="minorHAnsi"/>
          <w:b/>
          <w:szCs w:val="24"/>
        </w:rPr>
        <w:t xml:space="preserve"> </w:t>
      </w:r>
      <w:r w:rsidRPr="00F00986">
        <w:rPr>
          <w:rFonts w:asciiTheme="minorHAnsi" w:eastAsia="Calibri" w:hAnsiTheme="minorHAnsi" w:cstheme="minorHAnsi"/>
          <w:szCs w:val="24"/>
        </w:rPr>
        <w:t xml:space="preserve"> </w:t>
      </w:r>
      <w:hyperlink r:id="rId25">
        <w:r w:rsidR="00232B82" w:rsidRPr="00F00986">
          <w:rPr>
            <w:rFonts w:asciiTheme="minorHAnsi" w:hAnsiTheme="minorHAnsi" w:cstheme="minorHAnsi"/>
            <w:color w:val="0563C1"/>
            <w:szCs w:val="24"/>
            <w:u w:val="single" w:color="0563C1"/>
          </w:rPr>
          <w:t>The Prevent Duty</w:t>
        </w:r>
      </w:hyperlink>
      <w:r w:rsidR="00232B82" w:rsidRPr="00F00986">
        <w:rPr>
          <w:rFonts w:asciiTheme="minorHAnsi" w:hAnsiTheme="minorHAnsi" w:cstheme="minorHAnsi"/>
          <w:szCs w:val="24"/>
        </w:rPr>
        <w:t xml:space="preserve"> </w:t>
      </w:r>
    </w:p>
    <w:p w14:paraId="357E9A6F" w14:textId="0365D4A3" w:rsidR="00A76BBC" w:rsidRPr="00F00986" w:rsidRDefault="00A76BBC" w:rsidP="006C2C2F">
      <w:pPr>
        <w:spacing w:after="9" w:line="254" w:lineRule="auto"/>
        <w:ind w:left="19" w:right="7"/>
        <w:jc w:val="both"/>
        <w:rPr>
          <w:rFonts w:asciiTheme="minorHAnsi" w:hAnsiTheme="minorHAnsi" w:cstheme="minorHAnsi"/>
          <w:szCs w:val="24"/>
        </w:rPr>
      </w:pPr>
    </w:p>
    <w:p w14:paraId="786E7EA3" w14:textId="4BE8A29E" w:rsidR="00BE509E" w:rsidRPr="00F00986" w:rsidRDefault="00CC01CB" w:rsidP="006C2C2F">
      <w:pPr>
        <w:spacing w:after="9" w:line="254" w:lineRule="auto"/>
        <w:ind w:left="19" w:right="7"/>
        <w:jc w:val="both"/>
        <w:rPr>
          <w:rStyle w:val="Hyperlink"/>
          <w:rFonts w:asciiTheme="minorHAnsi" w:hAnsiTheme="minorHAnsi" w:cstheme="minorHAnsi"/>
          <w:color w:val="auto"/>
          <w:szCs w:val="24"/>
        </w:rPr>
      </w:pPr>
      <w:r w:rsidRPr="00F00986">
        <w:rPr>
          <w:rFonts w:asciiTheme="minorHAnsi" w:hAnsiTheme="minorHAnsi" w:cstheme="minorHAnsi"/>
          <w:b/>
          <w:bCs/>
          <w:szCs w:val="24"/>
        </w:rPr>
        <w:t>Children missing education</w:t>
      </w:r>
      <w:r w:rsidRPr="00F00986">
        <w:rPr>
          <w:rFonts w:asciiTheme="minorHAnsi" w:hAnsiTheme="minorHAnsi" w:cstheme="minorHAnsi"/>
          <w:szCs w:val="24"/>
        </w:rPr>
        <w:t xml:space="preserve">, Statutory guidance for local authorities </w:t>
      </w:r>
      <w:r w:rsidR="00BB7645" w:rsidRPr="00F00986">
        <w:rPr>
          <w:rFonts w:asciiTheme="minorHAnsi" w:hAnsiTheme="minorHAnsi" w:cstheme="minorHAnsi"/>
          <w:color w:val="auto"/>
          <w:szCs w:val="24"/>
        </w:rPr>
        <w:t>September 2025</w:t>
      </w:r>
    </w:p>
    <w:p w14:paraId="29850360" w14:textId="3E4D5306" w:rsidR="00BE509E" w:rsidRPr="00F00986" w:rsidRDefault="00BB7645" w:rsidP="006C2C2F">
      <w:pPr>
        <w:spacing w:after="9" w:line="254" w:lineRule="auto"/>
        <w:ind w:left="19" w:right="7"/>
        <w:jc w:val="both"/>
        <w:rPr>
          <w:rStyle w:val="Hyperlink"/>
          <w:rFonts w:asciiTheme="minorHAnsi" w:hAnsiTheme="minorHAnsi" w:cstheme="minorHAnsi"/>
          <w:szCs w:val="24"/>
        </w:rPr>
      </w:pPr>
      <w:r w:rsidRPr="00F00986">
        <w:rPr>
          <w:rFonts w:asciiTheme="minorHAnsi" w:hAnsiTheme="minorHAnsi" w:cstheme="minorHAnsi"/>
          <w:szCs w:val="24"/>
        </w:rPr>
        <w:fldChar w:fldCharType="begin"/>
      </w:r>
      <w:r w:rsidRPr="00F00986">
        <w:rPr>
          <w:rFonts w:asciiTheme="minorHAnsi" w:hAnsiTheme="minorHAnsi" w:cstheme="minorHAnsi"/>
          <w:szCs w:val="24"/>
        </w:rPr>
        <w:instrText>HYPERLINK "https://www.gov.uk/government/publications/children-missing-education/children-missing-education-statutory-guidance-for-local-authorities-and-schools"</w:instrText>
      </w:r>
      <w:r w:rsidRPr="00F00986">
        <w:rPr>
          <w:rFonts w:asciiTheme="minorHAnsi" w:hAnsiTheme="minorHAnsi" w:cstheme="minorHAnsi"/>
          <w:szCs w:val="24"/>
        </w:rPr>
      </w:r>
      <w:r w:rsidRPr="00F00986">
        <w:rPr>
          <w:rFonts w:asciiTheme="minorHAnsi" w:hAnsiTheme="minorHAnsi" w:cstheme="minorHAnsi"/>
          <w:szCs w:val="24"/>
        </w:rPr>
        <w:fldChar w:fldCharType="separate"/>
      </w:r>
      <w:r w:rsidR="00BE509E" w:rsidRPr="00F00986">
        <w:rPr>
          <w:rStyle w:val="Hyperlink"/>
          <w:rFonts w:asciiTheme="minorHAnsi" w:hAnsiTheme="minorHAnsi" w:cstheme="minorHAnsi"/>
          <w:szCs w:val="24"/>
        </w:rPr>
        <w:t>Stat guidance template (publishing.service.gov.uk)</w:t>
      </w:r>
    </w:p>
    <w:p w14:paraId="3B4547B3" w14:textId="0CA8032D" w:rsidR="006069D7" w:rsidRPr="00F00986" w:rsidRDefault="00BB7645" w:rsidP="006C2C2F">
      <w:pPr>
        <w:spacing w:after="9" w:line="254" w:lineRule="auto"/>
        <w:ind w:left="19" w:right="7"/>
        <w:jc w:val="both"/>
        <w:rPr>
          <w:rFonts w:asciiTheme="minorHAnsi" w:hAnsiTheme="minorHAnsi" w:cstheme="minorHAnsi"/>
          <w:szCs w:val="24"/>
        </w:rPr>
      </w:pPr>
      <w:r w:rsidRPr="00F00986">
        <w:rPr>
          <w:rFonts w:asciiTheme="minorHAnsi" w:hAnsiTheme="minorHAnsi" w:cstheme="minorHAnsi"/>
          <w:szCs w:val="24"/>
        </w:rPr>
        <w:fldChar w:fldCharType="end"/>
      </w:r>
    </w:p>
    <w:p w14:paraId="536AA5ED" w14:textId="3FD77220" w:rsidR="0045582E" w:rsidRPr="00F00986" w:rsidRDefault="00BF37F1" w:rsidP="006C2C2F">
      <w:pPr>
        <w:spacing w:after="9" w:line="254" w:lineRule="auto"/>
        <w:ind w:left="19" w:right="7"/>
        <w:jc w:val="both"/>
        <w:rPr>
          <w:rFonts w:asciiTheme="minorHAnsi" w:hAnsiTheme="minorHAnsi" w:cstheme="minorHAnsi"/>
          <w:szCs w:val="24"/>
        </w:rPr>
      </w:pPr>
      <w:r w:rsidRPr="00F00986">
        <w:rPr>
          <w:rFonts w:asciiTheme="minorHAnsi" w:hAnsiTheme="minorHAnsi" w:cstheme="minorHAnsi"/>
          <w:b/>
          <w:bCs/>
          <w:szCs w:val="24"/>
        </w:rPr>
        <w:t>The Teachers’ Standards</w:t>
      </w:r>
      <w:r w:rsidRPr="00F00986">
        <w:rPr>
          <w:rFonts w:asciiTheme="minorHAnsi" w:hAnsiTheme="minorHAnsi" w:cstheme="minorHAnsi"/>
          <w:szCs w:val="24"/>
        </w:rPr>
        <w:t xml:space="preserve"> (DfE 2021) </w:t>
      </w:r>
      <w:hyperlink r:id="rId26" w:history="1">
        <w:r w:rsidR="001E6A3E" w:rsidRPr="00F00986">
          <w:rPr>
            <w:rStyle w:val="Hyperlink"/>
            <w:rFonts w:asciiTheme="minorHAnsi" w:hAnsiTheme="minorHAnsi" w:cstheme="minorHAnsi"/>
            <w:szCs w:val="24"/>
          </w:rPr>
          <w:t>here</w:t>
        </w:r>
      </w:hyperlink>
    </w:p>
    <w:p w14:paraId="333A8425" w14:textId="66EC4007" w:rsidR="00BF37F1" w:rsidRPr="00F00986" w:rsidRDefault="00BF37F1" w:rsidP="006C2C2F">
      <w:pPr>
        <w:spacing w:after="9" w:line="254" w:lineRule="auto"/>
        <w:ind w:left="19" w:right="7"/>
        <w:jc w:val="both"/>
        <w:rPr>
          <w:rFonts w:asciiTheme="minorHAnsi" w:hAnsiTheme="minorHAnsi" w:cstheme="minorHAnsi"/>
          <w:szCs w:val="24"/>
        </w:rPr>
      </w:pPr>
    </w:p>
    <w:p w14:paraId="381BFBA6" w14:textId="476049B1" w:rsidR="00381B7E" w:rsidRPr="00F00986" w:rsidRDefault="00E406E1" w:rsidP="006C2C2F">
      <w:pPr>
        <w:spacing w:after="14" w:line="259" w:lineRule="auto"/>
        <w:ind w:left="14" w:right="0" w:firstLine="0"/>
        <w:jc w:val="both"/>
        <w:rPr>
          <w:rFonts w:asciiTheme="minorHAnsi" w:hAnsiTheme="minorHAnsi" w:cstheme="minorHAnsi"/>
          <w:color w:val="C00000"/>
          <w:szCs w:val="24"/>
        </w:rPr>
      </w:pPr>
      <w:r w:rsidRPr="00F00986">
        <w:rPr>
          <w:rFonts w:asciiTheme="minorHAnsi" w:eastAsia="Calibri" w:hAnsiTheme="minorHAnsi" w:cstheme="minorHAnsi"/>
          <w:color w:val="FF0000"/>
          <w:szCs w:val="24"/>
        </w:rPr>
        <w:t xml:space="preserve">**Insert links to the academy behaviour policy and the </w:t>
      </w:r>
      <w:r w:rsidR="00CB2835" w:rsidRPr="00F00986">
        <w:rPr>
          <w:rFonts w:asciiTheme="minorHAnsi" w:eastAsia="Calibri" w:hAnsiTheme="minorHAnsi" w:cstheme="minorHAnsi"/>
          <w:color w:val="FF0000"/>
          <w:szCs w:val="24"/>
        </w:rPr>
        <w:t>academy</w:t>
      </w:r>
      <w:r w:rsidRPr="00F00986">
        <w:rPr>
          <w:rFonts w:asciiTheme="minorHAnsi" w:eastAsia="Calibri" w:hAnsiTheme="minorHAnsi" w:cstheme="minorHAnsi"/>
          <w:color w:val="FF0000"/>
          <w:szCs w:val="24"/>
        </w:rPr>
        <w:t xml:space="preserve"> policy for Children </w:t>
      </w:r>
      <w:r w:rsidR="00BB0464" w:rsidRPr="00F00986">
        <w:rPr>
          <w:rFonts w:asciiTheme="minorHAnsi" w:eastAsia="Calibri" w:hAnsiTheme="minorHAnsi" w:cstheme="minorHAnsi"/>
          <w:color w:val="FF0000"/>
          <w:szCs w:val="24"/>
        </w:rPr>
        <w:t>f</w:t>
      </w:r>
      <w:r w:rsidR="002B7A08" w:rsidRPr="00F00986">
        <w:rPr>
          <w:rFonts w:asciiTheme="minorHAnsi" w:eastAsia="Calibri" w:hAnsiTheme="minorHAnsi" w:cstheme="minorHAnsi"/>
          <w:color w:val="FF0000"/>
          <w:szCs w:val="24"/>
        </w:rPr>
        <w:t xml:space="preserve">rom </w:t>
      </w:r>
      <w:r w:rsidRPr="00F00986">
        <w:rPr>
          <w:rFonts w:asciiTheme="minorHAnsi" w:eastAsia="Calibri" w:hAnsiTheme="minorHAnsi" w:cstheme="minorHAnsi"/>
          <w:color w:val="FF0000"/>
          <w:szCs w:val="24"/>
        </w:rPr>
        <w:t>Missing Education</w:t>
      </w:r>
      <w:r w:rsidR="00162441" w:rsidRPr="00F00986">
        <w:rPr>
          <w:rFonts w:asciiTheme="minorHAnsi" w:eastAsia="Calibri" w:hAnsiTheme="minorHAnsi" w:cstheme="minorHAnsi"/>
          <w:color w:val="FF0000"/>
          <w:szCs w:val="24"/>
        </w:rPr>
        <w:t xml:space="preserve">, </w:t>
      </w:r>
      <w:r w:rsidR="00162441" w:rsidRPr="00F00986">
        <w:rPr>
          <w:rFonts w:asciiTheme="minorHAnsi" w:eastAsia="Calibri" w:hAnsiTheme="minorHAnsi" w:cstheme="minorHAnsi"/>
          <w:color w:val="C00000"/>
          <w:szCs w:val="24"/>
        </w:rPr>
        <w:t>Child on Child abuse policy, staff recruitment policy, online safety policy</w:t>
      </w:r>
      <w:r w:rsidR="002D3E97" w:rsidRPr="00F00986">
        <w:rPr>
          <w:rFonts w:asciiTheme="minorHAnsi" w:eastAsia="Calibri" w:hAnsiTheme="minorHAnsi" w:cstheme="minorHAnsi"/>
          <w:color w:val="C00000"/>
          <w:szCs w:val="24"/>
        </w:rPr>
        <w:t xml:space="preserve"> whistle blowing policy </w:t>
      </w:r>
      <w:r w:rsidRPr="00F00986">
        <w:rPr>
          <w:rFonts w:asciiTheme="minorHAnsi" w:eastAsia="Calibri" w:hAnsiTheme="minorHAnsi" w:cstheme="minorHAnsi"/>
          <w:color w:val="C00000"/>
          <w:szCs w:val="24"/>
        </w:rPr>
        <w:t>**</w:t>
      </w:r>
    </w:p>
    <w:p w14:paraId="6033BACB" w14:textId="77777777" w:rsidR="002C6F89" w:rsidRPr="00F00986" w:rsidRDefault="0060707C" w:rsidP="006C2C2F">
      <w:pPr>
        <w:spacing w:after="28" w:line="259" w:lineRule="auto"/>
        <w:ind w:right="0" w:firstLine="0"/>
        <w:jc w:val="both"/>
        <w:rPr>
          <w:rFonts w:asciiTheme="minorHAnsi" w:hAnsiTheme="minorHAnsi" w:cstheme="minorHAnsi"/>
          <w:color w:val="C00000"/>
          <w:szCs w:val="24"/>
        </w:rPr>
      </w:pPr>
      <w:r w:rsidRPr="00F00986">
        <w:rPr>
          <w:rFonts w:asciiTheme="minorHAnsi" w:hAnsiTheme="minorHAnsi" w:cstheme="minorHAnsi"/>
          <w:color w:val="C00000"/>
          <w:szCs w:val="24"/>
        </w:rPr>
        <w:t xml:space="preserve">  </w:t>
      </w:r>
    </w:p>
    <w:p w14:paraId="1B47C036" w14:textId="54D82500" w:rsidR="00D97DF4" w:rsidRPr="00F00986" w:rsidRDefault="00D97DF4" w:rsidP="006C2C2F">
      <w:pPr>
        <w:spacing w:after="28" w:line="259" w:lineRule="auto"/>
        <w:ind w:right="0" w:firstLine="0"/>
        <w:jc w:val="both"/>
        <w:rPr>
          <w:rFonts w:asciiTheme="minorHAnsi" w:hAnsiTheme="minorHAnsi" w:cstheme="minorHAnsi"/>
          <w:b/>
          <w:bCs/>
          <w:color w:val="auto"/>
          <w:szCs w:val="24"/>
        </w:rPr>
      </w:pPr>
      <w:r w:rsidRPr="00F00986">
        <w:rPr>
          <w:rFonts w:asciiTheme="minorHAnsi" w:hAnsiTheme="minorHAnsi" w:cstheme="minorHAnsi"/>
          <w:b/>
          <w:bCs/>
          <w:color w:val="auto"/>
          <w:szCs w:val="24"/>
        </w:rPr>
        <w:t>The</w:t>
      </w:r>
      <w:r w:rsidR="00010030" w:rsidRPr="00F00986">
        <w:rPr>
          <w:rFonts w:asciiTheme="minorHAnsi" w:hAnsiTheme="minorHAnsi" w:cstheme="minorHAnsi"/>
          <w:b/>
          <w:bCs/>
          <w:color w:val="auto"/>
          <w:szCs w:val="24"/>
        </w:rPr>
        <w:t xml:space="preserve"> SNMAT safeguarding TEAMS file contains templates and information to further support this polic</w:t>
      </w:r>
      <w:r w:rsidR="00274EA3" w:rsidRPr="00F00986">
        <w:rPr>
          <w:rFonts w:asciiTheme="minorHAnsi" w:hAnsiTheme="minorHAnsi" w:cstheme="minorHAnsi"/>
          <w:b/>
          <w:bCs/>
          <w:color w:val="auto"/>
          <w:szCs w:val="24"/>
        </w:rPr>
        <w:t>y</w:t>
      </w:r>
      <w:r w:rsidR="00010030" w:rsidRPr="00F00986">
        <w:rPr>
          <w:rFonts w:asciiTheme="minorHAnsi" w:hAnsiTheme="minorHAnsi" w:cstheme="minorHAnsi"/>
          <w:b/>
          <w:bCs/>
          <w:color w:val="auto"/>
          <w:szCs w:val="24"/>
        </w:rPr>
        <w:t xml:space="preserve"> and </w:t>
      </w:r>
      <w:r w:rsidR="00274EA3" w:rsidRPr="00F00986">
        <w:rPr>
          <w:rFonts w:asciiTheme="minorHAnsi" w:hAnsiTheme="minorHAnsi" w:cstheme="minorHAnsi"/>
          <w:b/>
          <w:bCs/>
          <w:color w:val="auto"/>
          <w:szCs w:val="24"/>
        </w:rPr>
        <w:t xml:space="preserve">to </w:t>
      </w:r>
      <w:r w:rsidR="00010030" w:rsidRPr="00F00986">
        <w:rPr>
          <w:rFonts w:asciiTheme="minorHAnsi" w:hAnsiTheme="minorHAnsi" w:cstheme="minorHAnsi"/>
          <w:b/>
          <w:bCs/>
          <w:color w:val="auto"/>
          <w:szCs w:val="24"/>
        </w:rPr>
        <w:t>aid monitoring and compliance</w:t>
      </w:r>
      <w:r w:rsidR="002E28DD" w:rsidRPr="00E86CB0">
        <w:rPr>
          <w:rFonts w:asciiTheme="minorHAnsi" w:hAnsiTheme="minorHAnsi" w:cstheme="minorHAnsi"/>
          <w:b/>
          <w:bCs/>
          <w:color w:val="auto"/>
          <w:szCs w:val="24"/>
        </w:rPr>
        <w:t xml:space="preserve">, DSLs, Chairs Governors, Safeguarding Governors and Senior Leaders </w:t>
      </w:r>
      <w:r w:rsidR="001D59B3">
        <w:rPr>
          <w:rFonts w:asciiTheme="minorHAnsi" w:hAnsiTheme="minorHAnsi" w:cstheme="minorHAnsi"/>
          <w:b/>
          <w:bCs/>
          <w:color w:val="auto"/>
          <w:szCs w:val="24"/>
        </w:rPr>
        <w:t>must</w:t>
      </w:r>
      <w:r w:rsidR="002E28DD" w:rsidRPr="00E86CB0">
        <w:rPr>
          <w:rFonts w:asciiTheme="minorHAnsi" w:hAnsiTheme="minorHAnsi" w:cstheme="minorHAnsi"/>
          <w:b/>
          <w:bCs/>
          <w:color w:val="auto"/>
          <w:szCs w:val="24"/>
        </w:rPr>
        <w:t xml:space="preserve"> be conversant with this.</w:t>
      </w:r>
    </w:p>
    <w:p w14:paraId="0FD6051A" w14:textId="77777777" w:rsidR="003B6078" w:rsidRDefault="003B6078" w:rsidP="006C2C2F">
      <w:pPr>
        <w:spacing w:after="160" w:line="259" w:lineRule="auto"/>
        <w:ind w:left="0" w:right="0" w:firstLine="0"/>
        <w:jc w:val="both"/>
        <w:rPr>
          <w:rFonts w:asciiTheme="minorHAnsi" w:hAnsiTheme="minorHAnsi" w:cstheme="minorHAnsi"/>
          <w:szCs w:val="24"/>
        </w:rPr>
      </w:pPr>
    </w:p>
    <w:p w14:paraId="03ADA3C6" w14:textId="2B8903A1" w:rsidR="00AF6D1C" w:rsidRPr="00E86CB0" w:rsidRDefault="003B6078" w:rsidP="006C2C2F">
      <w:pPr>
        <w:pStyle w:val="Heading1"/>
        <w:spacing w:after="65"/>
        <w:ind w:left="0" w:firstLine="0"/>
        <w:jc w:val="both"/>
        <w:rPr>
          <w:rFonts w:asciiTheme="minorHAnsi" w:hAnsiTheme="minorHAnsi" w:cstheme="minorHAnsi"/>
          <w:szCs w:val="24"/>
          <w:u w:val="single"/>
        </w:rPr>
      </w:pPr>
      <w:bookmarkStart w:id="2" w:name="contents3"/>
      <w:r w:rsidRPr="00E86CB0">
        <w:rPr>
          <w:rFonts w:asciiTheme="minorHAnsi" w:hAnsiTheme="minorHAnsi" w:cstheme="minorHAnsi"/>
          <w:szCs w:val="24"/>
          <w:u w:val="single"/>
        </w:rPr>
        <w:lastRenderedPageBreak/>
        <w:t>S</w:t>
      </w:r>
      <w:r w:rsidR="00EA3DAC" w:rsidRPr="00E86CB0">
        <w:rPr>
          <w:rFonts w:asciiTheme="minorHAnsi" w:hAnsiTheme="minorHAnsi" w:cstheme="minorHAnsi"/>
          <w:szCs w:val="24"/>
          <w:u w:val="single"/>
        </w:rPr>
        <w:t xml:space="preserve">afeguarding </w:t>
      </w:r>
      <w:r w:rsidR="0060707C" w:rsidRPr="00E86CB0">
        <w:rPr>
          <w:rFonts w:asciiTheme="minorHAnsi" w:hAnsiTheme="minorHAnsi" w:cstheme="minorHAnsi"/>
          <w:szCs w:val="24"/>
          <w:u w:val="single"/>
          <w:vertAlign w:val="subscript"/>
        </w:rPr>
        <w:t xml:space="preserve"> </w:t>
      </w:r>
      <w:r w:rsidR="0060707C" w:rsidRPr="00E86CB0">
        <w:rPr>
          <w:rFonts w:asciiTheme="minorHAnsi" w:hAnsiTheme="minorHAnsi" w:cstheme="minorHAnsi"/>
          <w:szCs w:val="24"/>
          <w:u w:val="single"/>
        </w:rPr>
        <w:t xml:space="preserve"> </w:t>
      </w:r>
      <w:bookmarkEnd w:id="2"/>
      <w:r w:rsidR="0060707C" w:rsidRPr="00E86CB0">
        <w:rPr>
          <w:rFonts w:asciiTheme="minorHAnsi" w:hAnsiTheme="minorHAnsi" w:cstheme="minorHAnsi"/>
          <w:szCs w:val="24"/>
          <w:u w:val="single"/>
        </w:rPr>
        <w:t xml:space="preserve"> </w:t>
      </w:r>
    </w:p>
    <w:p w14:paraId="74A30CD2" w14:textId="77777777" w:rsidR="00AF6D1C" w:rsidRPr="00F00986" w:rsidRDefault="0060707C" w:rsidP="006C2C2F">
      <w:pPr>
        <w:spacing w:after="4" w:line="260" w:lineRule="auto"/>
        <w:ind w:left="9" w:right="0"/>
        <w:jc w:val="both"/>
        <w:rPr>
          <w:rFonts w:asciiTheme="minorHAnsi" w:hAnsiTheme="minorHAnsi" w:cstheme="minorHAnsi"/>
          <w:szCs w:val="24"/>
        </w:rPr>
      </w:pPr>
      <w:r w:rsidRPr="00F00986">
        <w:rPr>
          <w:rFonts w:asciiTheme="minorHAnsi" w:hAnsiTheme="minorHAnsi" w:cstheme="minorHAnsi"/>
          <w:b/>
          <w:szCs w:val="24"/>
        </w:rPr>
        <w:t>Safeguarding children is defined as:</w:t>
      </w: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7C9B9012" w14:textId="2E06D836" w:rsidR="00AF6D1C" w:rsidRPr="00F00986" w:rsidRDefault="0060707C" w:rsidP="003F0E61">
      <w:pPr>
        <w:spacing w:after="15" w:line="247" w:lineRule="auto"/>
        <w:ind w:left="14" w:right="152" w:firstLine="0"/>
        <w:jc w:val="both"/>
        <w:rPr>
          <w:rFonts w:asciiTheme="minorHAnsi" w:hAnsiTheme="minorHAnsi" w:cstheme="minorHAnsi"/>
          <w:szCs w:val="24"/>
        </w:rPr>
      </w:pPr>
      <w:r w:rsidRPr="00F00986">
        <w:rPr>
          <w:rFonts w:asciiTheme="minorHAnsi" w:hAnsiTheme="minorHAnsi" w:cstheme="minorHAnsi"/>
          <w:szCs w:val="24"/>
        </w:rPr>
        <w:t>The actions we take to promote the welfare of children and protect them from harm</w:t>
      </w:r>
      <w:r w:rsidR="002B7A08" w:rsidRPr="00F00986">
        <w:rPr>
          <w:rFonts w:asciiTheme="minorHAnsi" w:hAnsiTheme="minorHAnsi" w:cstheme="minorHAnsi"/>
          <w:szCs w:val="24"/>
        </w:rPr>
        <w:t>. This is</w:t>
      </w:r>
      <w:r w:rsidRPr="00F00986">
        <w:rPr>
          <w:rFonts w:asciiTheme="minorHAnsi" w:hAnsiTheme="minorHAnsi" w:cstheme="minorHAnsi"/>
          <w:szCs w:val="24"/>
        </w:rPr>
        <w:t xml:space="preserve"> everyone’s responsibility.  Everyone who comes into contact with children and families has a role to play.  </w:t>
      </w:r>
      <w:r w:rsidRPr="00F00986">
        <w:rPr>
          <w:rFonts w:asciiTheme="minorHAnsi" w:eastAsia="Calibri" w:hAnsiTheme="minorHAnsi" w:cstheme="minorHAnsi"/>
          <w:szCs w:val="24"/>
        </w:rPr>
        <w:t xml:space="preserve"> </w:t>
      </w:r>
    </w:p>
    <w:p w14:paraId="404133AE" w14:textId="4E5FCF8A" w:rsidR="002C6F89" w:rsidRPr="00F00986" w:rsidRDefault="0060707C" w:rsidP="006C2C2F">
      <w:pPr>
        <w:spacing w:after="38" w:line="259" w:lineRule="auto"/>
        <w:ind w:left="375" w:right="0" w:firstLine="0"/>
        <w:jc w:val="both"/>
        <w:rPr>
          <w:rFonts w:asciiTheme="minorHAnsi" w:eastAsia="Calibr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62F6ADC4" w14:textId="14683BB3" w:rsidR="00AF6D1C" w:rsidRPr="00F00986" w:rsidRDefault="00095790" w:rsidP="006C2C2F">
      <w:pPr>
        <w:spacing w:after="4" w:line="260" w:lineRule="auto"/>
        <w:ind w:left="9" w:right="0"/>
        <w:jc w:val="both"/>
        <w:rPr>
          <w:rFonts w:asciiTheme="minorHAnsi" w:hAnsiTheme="minorHAnsi" w:cstheme="minorHAnsi"/>
          <w:b/>
          <w:szCs w:val="24"/>
        </w:rPr>
      </w:pPr>
      <w:r w:rsidRPr="00F00986">
        <w:rPr>
          <w:rFonts w:asciiTheme="minorHAnsi" w:hAnsiTheme="minorHAnsi" w:cstheme="minorHAnsi"/>
          <w:b/>
          <w:szCs w:val="24"/>
        </w:rPr>
        <w:t>Safeguarding</w:t>
      </w:r>
      <w:r w:rsidR="001E3D43" w:rsidRPr="00F00986">
        <w:rPr>
          <w:rFonts w:asciiTheme="minorHAnsi" w:hAnsiTheme="minorHAnsi" w:cstheme="minorHAnsi"/>
          <w:b/>
          <w:szCs w:val="24"/>
        </w:rPr>
        <w:t xml:space="preserve"> and </w:t>
      </w:r>
      <w:r w:rsidR="0070658E" w:rsidRPr="00F00986">
        <w:rPr>
          <w:rFonts w:asciiTheme="minorHAnsi" w:hAnsiTheme="minorHAnsi" w:cstheme="minorHAnsi"/>
          <w:b/>
          <w:szCs w:val="24"/>
        </w:rPr>
        <w:t xml:space="preserve">Protecting the </w:t>
      </w:r>
      <w:r w:rsidR="00B8114D" w:rsidRPr="00F00986">
        <w:rPr>
          <w:rFonts w:asciiTheme="minorHAnsi" w:hAnsiTheme="minorHAnsi" w:cstheme="minorHAnsi"/>
          <w:b/>
          <w:szCs w:val="24"/>
        </w:rPr>
        <w:t>Welfare of Children</w:t>
      </w:r>
      <w:r w:rsidRPr="00F00986">
        <w:rPr>
          <w:rFonts w:asciiTheme="minorHAnsi" w:hAnsiTheme="minorHAnsi" w:cstheme="minorHAnsi"/>
          <w:b/>
          <w:szCs w:val="24"/>
        </w:rPr>
        <w:t xml:space="preserve"> </w:t>
      </w:r>
      <w:r w:rsidR="00686724" w:rsidRPr="00F00986">
        <w:rPr>
          <w:rFonts w:asciiTheme="minorHAnsi" w:hAnsiTheme="minorHAnsi" w:cstheme="minorHAnsi"/>
          <w:b/>
          <w:szCs w:val="24"/>
        </w:rPr>
        <w:t>is defined as</w:t>
      </w:r>
      <w:r w:rsidR="0060707C" w:rsidRPr="00F00986">
        <w:rPr>
          <w:rFonts w:asciiTheme="minorHAnsi" w:hAnsiTheme="minorHAnsi" w:cstheme="minorHAnsi"/>
          <w:b/>
          <w:szCs w:val="24"/>
        </w:rPr>
        <w:t xml:space="preserve">:  </w:t>
      </w:r>
      <w:r w:rsidR="0060707C" w:rsidRPr="00F00986">
        <w:rPr>
          <w:rFonts w:asciiTheme="minorHAnsi" w:eastAsia="Calibri" w:hAnsiTheme="minorHAnsi" w:cstheme="minorHAnsi"/>
          <w:b/>
          <w:szCs w:val="24"/>
        </w:rPr>
        <w:t xml:space="preserve"> </w:t>
      </w:r>
    </w:p>
    <w:p w14:paraId="2C752F6A" w14:textId="77777777" w:rsidR="00AF6D1C" w:rsidRPr="00F00986" w:rsidRDefault="0060707C" w:rsidP="006C2C2F">
      <w:pPr>
        <w:spacing w:after="7"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54F85EB2" w14:textId="0129F8EC" w:rsidR="00B80544" w:rsidRPr="00F00986" w:rsidRDefault="004774A9" w:rsidP="003F0E61">
      <w:pPr>
        <w:numPr>
          <w:ilvl w:val="0"/>
          <w:numId w:val="39"/>
        </w:numPr>
        <w:spacing w:after="0" w:line="247" w:lineRule="auto"/>
        <w:ind w:right="153" w:hanging="357"/>
        <w:jc w:val="both"/>
        <w:rPr>
          <w:rFonts w:asciiTheme="minorHAnsi" w:hAnsiTheme="minorHAnsi" w:cstheme="minorHAnsi"/>
          <w:szCs w:val="24"/>
        </w:rPr>
      </w:pPr>
      <w:r w:rsidRPr="00F00986">
        <w:rPr>
          <w:rFonts w:asciiTheme="minorHAnsi" w:hAnsiTheme="minorHAnsi" w:cstheme="minorHAnsi"/>
          <w:szCs w:val="24"/>
        </w:rPr>
        <w:t>Providing help and support to meet the needs of children as soon a</w:t>
      </w:r>
      <w:r w:rsidR="00962B72" w:rsidRPr="00F00986">
        <w:rPr>
          <w:rFonts w:asciiTheme="minorHAnsi" w:hAnsiTheme="minorHAnsi" w:cstheme="minorHAnsi"/>
          <w:szCs w:val="24"/>
        </w:rPr>
        <w:t>s</w:t>
      </w:r>
      <w:r w:rsidRPr="00F00986">
        <w:rPr>
          <w:rFonts w:asciiTheme="minorHAnsi" w:hAnsiTheme="minorHAnsi" w:cstheme="minorHAnsi"/>
          <w:szCs w:val="24"/>
        </w:rPr>
        <w:t xml:space="preserve"> probl</w:t>
      </w:r>
      <w:r w:rsidR="00957486" w:rsidRPr="00F00986">
        <w:rPr>
          <w:rFonts w:asciiTheme="minorHAnsi" w:hAnsiTheme="minorHAnsi" w:cstheme="minorHAnsi"/>
          <w:szCs w:val="24"/>
        </w:rPr>
        <w:t>ems emerge</w:t>
      </w:r>
    </w:p>
    <w:p w14:paraId="26A8CEF9" w14:textId="2D8D0FB0" w:rsidR="00AF6D1C" w:rsidRPr="00F00986" w:rsidRDefault="0060707C" w:rsidP="003F0E61">
      <w:pPr>
        <w:pStyle w:val="ListParagraph"/>
        <w:numPr>
          <w:ilvl w:val="0"/>
          <w:numId w:val="39"/>
        </w:numPr>
        <w:ind w:hanging="386"/>
        <w:jc w:val="both"/>
        <w:rPr>
          <w:rFonts w:asciiTheme="minorHAnsi" w:hAnsiTheme="minorHAnsi" w:cstheme="minorHAnsi"/>
          <w:szCs w:val="24"/>
        </w:rPr>
      </w:pPr>
      <w:r w:rsidRPr="00F00986">
        <w:rPr>
          <w:rFonts w:asciiTheme="minorHAnsi" w:hAnsiTheme="minorHAnsi" w:cstheme="minorHAnsi"/>
          <w:szCs w:val="24"/>
        </w:rPr>
        <w:t>Protecting children from maltreatment</w:t>
      </w:r>
      <w:r w:rsidR="00497491" w:rsidRPr="00F00986">
        <w:rPr>
          <w:rFonts w:asciiTheme="minorHAnsi" w:hAnsiTheme="minorHAnsi" w:cstheme="minorHAnsi"/>
          <w:szCs w:val="24"/>
        </w:rPr>
        <w:t xml:space="preserve">, </w:t>
      </w:r>
      <w:r w:rsidR="0015480E" w:rsidRPr="00F00986">
        <w:rPr>
          <w:rFonts w:asciiTheme="minorHAnsi" w:hAnsiTheme="minorHAnsi" w:cstheme="minorHAnsi"/>
          <w:szCs w:val="24"/>
        </w:rPr>
        <w:t xml:space="preserve">whether that is within </w:t>
      </w:r>
      <w:r w:rsidR="00EE7E32" w:rsidRPr="00F00986">
        <w:rPr>
          <w:rFonts w:asciiTheme="minorHAnsi" w:hAnsiTheme="minorHAnsi" w:cstheme="minorHAnsi"/>
          <w:szCs w:val="24"/>
        </w:rPr>
        <w:t>or outside the home, including online</w:t>
      </w:r>
    </w:p>
    <w:p w14:paraId="3518FBA7" w14:textId="4AFB454F" w:rsidR="00AF6D1C" w:rsidRPr="00F00986" w:rsidRDefault="0060707C" w:rsidP="003F0E61">
      <w:pPr>
        <w:numPr>
          <w:ilvl w:val="0"/>
          <w:numId w:val="39"/>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Preventing impairment of children’s </w:t>
      </w:r>
      <w:r w:rsidR="00B52C5E" w:rsidRPr="00F00986">
        <w:rPr>
          <w:rFonts w:asciiTheme="minorHAnsi" w:hAnsiTheme="minorHAnsi" w:cstheme="minorHAnsi"/>
          <w:szCs w:val="24"/>
        </w:rPr>
        <w:t>mental and physical</w:t>
      </w:r>
      <w:r w:rsidR="00516577" w:rsidRPr="00F00986">
        <w:rPr>
          <w:rFonts w:asciiTheme="minorHAnsi" w:hAnsiTheme="minorHAnsi" w:cstheme="minorHAnsi"/>
          <w:szCs w:val="24"/>
        </w:rPr>
        <w:t xml:space="preserve"> </w:t>
      </w:r>
      <w:r w:rsidRPr="00F00986">
        <w:rPr>
          <w:rFonts w:asciiTheme="minorHAnsi" w:hAnsiTheme="minorHAnsi" w:cstheme="minorHAnsi"/>
          <w:szCs w:val="24"/>
        </w:rPr>
        <w:t xml:space="preserve">health or development.  </w:t>
      </w:r>
      <w:r w:rsidRPr="00F00986">
        <w:rPr>
          <w:rFonts w:asciiTheme="minorHAnsi" w:eastAsia="Calibri" w:hAnsiTheme="minorHAnsi" w:cstheme="minorHAnsi"/>
          <w:szCs w:val="24"/>
        </w:rPr>
        <w:t xml:space="preserve"> </w:t>
      </w:r>
    </w:p>
    <w:p w14:paraId="1A7AFD4D" w14:textId="77777777" w:rsidR="00AF6D1C" w:rsidRPr="00F00986" w:rsidRDefault="0060707C" w:rsidP="003F0E61">
      <w:pPr>
        <w:numPr>
          <w:ilvl w:val="0"/>
          <w:numId w:val="39"/>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Ensuring that children grow up in circumstances consistent with the provision of safe and effective care.  </w:t>
      </w:r>
      <w:r w:rsidRPr="00F00986">
        <w:rPr>
          <w:rFonts w:asciiTheme="minorHAnsi" w:eastAsia="Calibri" w:hAnsiTheme="minorHAnsi" w:cstheme="minorHAnsi"/>
          <w:szCs w:val="24"/>
        </w:rPr>
        <w:t xml:space="preserve"> </w:t>
      </w:r>
    </w:p>
    <w:p w14:paraId="1DDA9EED" w14:textId="77777777" w:rsidR="007661B9" w:rsidRPr="00F00986" w:rsidRDefault="0060707C" w:rsidP="003F0E61">
      <w:pPr>
        <w:numPr>
          <w:ilvl w:val="0"/>
          <w:numId w:val="39"/>
        </w:numPr>
        <w:spacing w:after="15" w:line="247" w:lineRule="auto"/>
        <w:ind w:right="152" w:hanging="360"/>
        <w:jc w:val="both"/>
        <w:rPr>
          <w:rFonts w:asciiTheme="minorHAnsi" w:hAnsiTheme="minorHAnsi" w:cstheme="minorHAnsi"/>
          <w:color w:val="auto"/>
          <w:szCs w:val="24"/>
        </w:rPr>
      </w:pPr>
      <w:r w:rsidRPr="00F00986">
        <w:rPr>
          <w:rFonts w:asciiTheme="minorHAnsi" w:hAnsiTheme="minorHAnsi" w:cstheme="minorHAnsi"/>
          <w:szCs w:val="24"/>
        </w:rPr>
        <w:t xml:space="preserve">Taking action to enable all children to have </w:t>
      </w:r>
      <w:r w:rsidRPr="00F00986">
        <w:rPr>
          <w:rFonts w:asciiTheme="minorHAnsi" w:hAnsiTheme="minorHAnsi" w:cstheme="minorHAnsi"/>
          <w:color w:val="auto"/>
          <w:szCs w:val="24"/>
        </w:rPr>
        <w:t xml:space="preserve">the best outcomes  </w:t>
      </w:r>
    </w:p>
    <w:p w14:paraId="7B543F52" w14:textId="5BE1ABB5" w:rsidR="00AF6D1C" w:rsidRPr="00F00986" w:rsidRDefault="00424A5F" w:rsidP="006C2C2F">
      <w:pPr>
        <w:spacing w:after="15" w:line="247" w:lineRule="auto"/>
        <w:ind w:right="152"/>
        <w:jc w:val="both"/>
        <w:rPr>
          <w:rFonts w:asciiTheme="minorHAnsi" w:eastAsia="Calibri" w:hAnsiTheme="minorHAnsi" w:cstheme="minorHAnsi"/>
          <w:color w:val="auto"/>
          <w:szCs w:val="24"/>
        </w:rPr>
      </w:pPr>
      <w:r w:rsidRPr="00F00986">
        <w:rPr>
          <w:rFonts w:asciiTheme="minorHAnsi" w:hAnsiTheme="minorHAnsi" w:cstheme="minorHAnsi"/>
          <w:color w:val="auto"/>
          <w:szCs w:val="24"/>
        </w:rPr>
        <w:t xml:space="preserve"> </w:t>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00516577" w:rsidRPr="00F00986">
        <w:rPr>
          <w:rFonts w:asciiTheme="minorHAnsi" w:hAnsiTheme="minorHAnsi" w:cstheme="minorHAnsi"/>
          <w:color w:val="auto"/>
          <w:szCs w:val="24"/>
        </w:rPr>
        <w:t>(</w:t>
      </w:r>
      <w:proofErr w:type="spellStart"/>
      <w:r w:rsidRPr="00F00986">
        <w:rPr>
          <w:rFonts w:asciiTheme="minorHAnsi" w:hAnsiTheme="minorHAnsi" w:cstheme="minorHAnsi"/>
          <w:color w:val="auto"/>
          <w:szCs w:val="24"/>
        </w:rPr>
        <w:t>KCSiE</w:t>
      </w:r>
      <w:proofErr w:type="spellEnd"/>
      <w:r w:rsidR="00516577" w:rsidRPr="00F00986">
        <w:rPr>
          <w:rFonts w:asciiTheme="minorHAnsi" w:hAnsiTheme="minorHAnsi" w:cstheme="minorHAnsi"/>
          <w:color w:val="auto"/>
          <w:szCs w:val="24"/>
        </w:rPr>
        <w:t>, September</w:t>
      </w:r>
      <w:r w:rsidR="00C6428A" w:rsidRPr="00F00986">
        <w:rPr>
          <w:rFonts w:asciiTheme="minorHAnsi" w:hAnsiTheme="minorHAnsi" w:cstheme="minorHAnsi"/>
          <w:color w:val="auto"/>
          <w:szCs w:val="24"/>
        </w:rPr>
        <w:t xml:space="preserve"> </w:t>
      </w:r>
      <w:r w:rsidR="00246C09" w:rsidRPr="00F00986">
        <w:rPr>
          <w:rFonts w:asciiTheme="minorHAnsi" w:hAnsiTheme="minorHAnsi" w:cstheme="minorHAnsi"/>
          <w:color w:val="auto"/>
          <w:szCs w:val="24"/>
        </w:rPr>
        <w:t>202</w:t>
      </w:r>
      <w:r w:rsidR="00734296" w:rsidRPr="00F00986">
        <w:rPr>
          <w:rFonts w:asciiTheme="minorHAnsi" w:hAnsiTheme="minorHAnsi" w:cstheme="minorHAnsi"/>
          <w:color w:val="auto"/>
          <w:szCs w:val="24"/>
        </w:rPr>
        <w:t>6</w:t>
      </w:r>
      <w:r w:rsidR="00516577" w:rsidRPr="00F00986">
        <w:rPr>
          <w:rFonts w:asciiTheme="minorHAnsi" w:hAnsiTheme="minorHAnsi" w:cstheme="minorHAnsi"/>
          <w:color w:val="auto"/>
          <w:szCs w:val="24"/>
        </w:rPr>
        <w:t xml:space="preserve">, </w:t>
      </w:r>
      <w:r w:rsidR="00241BFC" w:rsidRPr="00F00986">
        <w:rPr>
          <w:rFonts w:asciiTheme="minorHAnsi" w:hAnsiTheme="minorHAnsi" w:cstheme="minorHAnsi"/>
          <w:color w:val="auto"/>
          <w:szCs w:val="24"/>
        </w:rPr>
        <w:t>p</w:t>
      </w:r>
      <w:r w:rsidRPr="00F00986">
        <w:rPr>
          <w:rFonts w:asciiTheme="minorHAnsi" w:hAnsiTheme="minorHAnsi" w:cstheme="minorHAnsi"/>
          <w:color w:val="auto"/>
          <w:szCs w:val="24"/>
        </w:rPr>
        <w:t xml:space="preserve">ara </w:t>
      </w:r>
      <w:r w:rsidR="005A2522" w:rsidRPr="00F00986">
        <w:rPr>
          <w:rFonts w:asciiTheme="minorHAnsi" w:hAnsiTheme="minorHAnsi" w:cstheme="minorHAnsi"/>
          <w:color w:val="auto"/>
          <w:szCs w:val="24"/>
        </w:rPr>
        <w:t>3</w:t>
      </w:r>
      <w:r w:rsidR="00241BFC" w:rsidRPr="00F00986">
        <w:rPr>
          <w:rFonts w:asciiTheme="minorHAnsi" w:hAnsiTheme="minorHAnsi" w:cstheme="minorHAnsi"/>
          <w:color w:val="auto"/>
          <w:szCs w:val="24"/>
        </w:rPr>
        <w:t>)</w:t>
      </w:r>
    </w:p>
    <w:p w14:paraId="1FDA6FF0" w14:textId="77777777" w:rsidR="007661B9" w:rsidRPr="00F00986" w:rsidRDefault="007661B9" w:rsidP="006C2C2F">
      <w:pPr>
        <w:spacing w:after="15" w:line="247" w:lineRule="auto"/>
        <w:ind w:left="3975" w:right="152" w:firstLine="345"/>
        <w:jc w:val="both"/>
        <w:rPr>
          <w:rFonts w:asciiTheme="minorHAnsi" w:hAnsiTheme="minorHAnsi" w:cstheme="minorHAnsi"/>
          <w:szCs w:val="24"/>
        </w:rPr>
      </w:pPr>
    </w:p>
    <w:p w14:paraId="3D67F804" w14:textId="074C20FC" w:rsidR="00AF6D1C" w:rsidRPr="00F00986" w:rsidRDefault="0060707C" w:rsidP="006C2C2F">
      <w:pPr>
        <w:spacing w:after="4" w:line="260" w:lineRule="auto"/>
        <w:ind w:left="9" w:right="0"/>
        <w:jc w:val="both"/>
        <w:rPr>
          <w:rFonts w:asciiTheme="minorHAnsi" w:hAnsiTheme="minorHAnsi" w:cstheme="minorHAnsi"/>
          <w:szCs w:val="24"/>
        </w:rPr>
      </w:pPr>
      <w:r w:rsidRPr="00F00986">
        <w:rPr>
          <w:rFonts w:asciiTheme="minorHAnsi" w:hAnsiTheme="minorHAnsi" w:cstheme="minorHAnsi"/>
          <w:b/>
          <w:szCs w:val="24"/>
        </w:rPr>
        <w:t>Safeguarding is not just about protecting children from deliberate harm.  It also relates to the broader aspects of care and education including</w:t>
      </w:r>
      <w:r w:rsidR="002662F7">
        <w:rPr>
          <w:rFonts w:asciiTheme="minorHAnsi" w:hAnsiTheme="minorHAnsi" w:cstheme="minorHAnsi"/>
          <w:b/>
          <w:szCs w:val="24"/>
        </w:rPr>
        <w:t>, but not limited to</w:t>
      </w:r>
      <w:r w:rsidRPr="00F00986">
        <w:rPr>
          <w:rFonts w:asciiTheme="minorHAnsi" w:hAnsiTheme="minorHAnsi" w:cstheme="minorHAnsi"/>
          <w:b/>
          <w:szCs w:val="24"/>
        </w:rPr>
        <w:t xml:space="preserve">: </w:t>
      </w: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58A296E8" w14:textId="77777777" w:rsidR="00AF6D1C" w:rsidRPr="00F00986" w:rsidRDefault="0060707C" w:rsidP="006C2C2F">
      <w:pPr>
        <w:spacing w:after="40" w:line="259" w:lineRule="auto"/>
        <w:ind w:left="14" w:right="0" w:firstLine="0"/>
        <w:jc w:val="both"/>
        <w:rPr>
          <w:rFonts w:asciiTheme="minorHAnsi" w:hAnsiTheme="minorHAnsi" w:cstheme="minorHAnsi"/>
          <w:szCs w:val="24"/>
        </w:rPr>
      </w:pPr>
      <w:r w:rsidRPr="00F00986">
        <w:rPr>
          <w:rFonts w:asciiTheme="minorHAnsi" w:hAnsiTheme="minorHAnsi" w:cstheme="minorHAnsi"/>
          <w:b/>
          <w:szCs w:val="24"/>
        </w:rPr>
        <w:t xml:space="preserve"> </w:t>
      </w: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708419DF" w14:textId="566F646E"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Pupils’ health and safety, </w:t>
      </w:r>
      <w:r w:rsidR="008E2B6B" w:rsidRPr="00F00986">
        <w:rPr>
          <w:rFonts w:asciiTheme="minorHAnsi" w:hAnsiTheme="minorHAnsi" w:cstheme="minorHAnsi"/>
          <w:szCs w:val="24"/>
        </w:rPr>
        <w:t>including both their physical and mental health</w:t>
      </w:r>
    </w:p>
    <w:p w14:paraId="16E166D1"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Meeting the needs of children with special educational needs and/or disabilities</w:t>
      </w:r>
      <w:r w:rsidRPr="00F00986">
        <w:rPr>
          <w:rFonts w:asciiTheme="minorHAnsi" w:eastAsia="Calibri" w:hAnsiTheme="minorHAnsi" w:cstheme="minorHAnsi"/>
          <w:szCs w:val="24"/>
        </w:rPr>
        <w:t xml:space="preserve"> </w:t>
      </w:r>
    </w:p>
    <w:p w14:paraId="60321B7E"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The use of reasonable force </w:t>
      </w:r>
      <w:r w:rsidRPr="00F00986">
        <w:rPr>
          <w:rFonts w:asciiTheme="minorHAnsi" w:eastAsia="Calibri" w:hAnsiTheme="minorHAnsi" w:cstheme="minorHAnsi"/>
          <w:szCs w:val="24"/>
        </w:rPr>
        <w:t xml:space="preserve"> </w:t>
      </w:r>
    </w:p>
    <w:p w14:paraId="7D559A1F"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Meeting the needs of children with medical conditions </w:t>
      </w:r>
      <w:r w:rsidRPr="00F00986">
        <w:rPr>
          <w:rFonts w:asciiTheme="minorHAnsi" w:eastAsia="Calibri" w:hAnsiTheme="minorHAnsi" w:cstheme="minorHAnsi"/>
          <w:szCs w:val="24"/>
        </w:rPr>
        <w:t xml:space="preserve"> </w:t>
      </w:r>
    </w:p>
    <w:p w14:paraId="58067FEF"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Providing first aid </w:t>
      </w:r>
      <w:r w:rsidRPr="00F00986">
        <w:rPr>
          <w:rFonts w:asciiTheme="minorHAnsi" w:eastAsia="Calibri" w:hAnsiTheme="minorHAnsi" w:cstheme="minorHAnsi"/>
          <w:szCs w:val="24"/>
        </w:rPr>
        <w:t xml:space="preserve"> </w:t>
      </w:r>
    </w:p>
    <w:p w14:paraId="0C66EA97"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Educational visits </w:t>
      </w:r>
      <w:r w:rsidRPr="00F00986">
        <w:rPr>
          <w:rFonts w:asciiTheme="minorHAnsi" w:eastAsia="Calibri" w:hAnsiTheme="minorHAnsi" w:cstheme="minorHAnsi"/>
          <w:szCs w:val="24"/>
        </w:rPr>
        <w:t xml:space="preserve"> </w:t>
      </w:r>
    </w:p>
    <w:p w14:paraId="63425282"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Intimate care </w:t>
      </w:r>
      <w:r w:rsidRPr="00F00986">
        <w:rPr>
          <w:rFonts w:asciiTheme="minorHAnsi" w:eastAsia="Calibri" w:hAnsiTheme="minorHAnsi" w:cstheme="minorHAnsi"/>
          <w:szCs w:val="24"/>
        </w:rPr>
        <w:t xml:space="preserve"> </w:t>
      </w:r>
    </w:p>
    <w:p w14:paraId="02643327" w14:textId="5BF36630"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Internet or e-safety and associated issues</w:t>
      </w:r>
      <w:r w:rsidR="00205685" w:rsidRPr="00F00986">
        <w:rPr>
          <w:rFonts w:asciiTheme="minorHAnsi" w:hAnsiTheme="minorHAnsi" w:cstheme="minorHAnsi"/>
          <w:szCs w:val="24"/>
        </w:rPr>
        <w:t>,</w:t>
      </w:r>
      <w:r w:rsidRPr="00F00986">
        <w:rPr>
          <w:rFonts w:asciiTheme="minorHAnsi" w:eastAsia="Calibri" w:hAnsiTheme="minorHAnsi" w:cstheme="minorHAnsi"/>
          <w:szCs w:val="24"/>
        </w:rPr>
        <w:t xml:space="preserve"> </w:t>
      </w:r>
      <w:r w:rsidR="00DC59FA" w:rsidRPr="00F00986">
        <w:rPr>
          <w:rFonts w:asciiTheme="minorHAnsi" w:eastAsia="Calibri" w:hAnsiTheme="minorHAnsi" w:cstheme="minorHAnsi"/>
          <w:szCs w:val="24"/>
        </w:rPr>
        <w:t>including sa</w:t>
      </w:r>
      <w:r w:rsidR="00205685" w:rsidRPr="00F00986">
        <w:rPr>
          <w:rFonts w:asciiTheme="minorHAnsi" w:eastAsia="Calibri" w:hAnsiTheme="minorHAnsi" w:cstheme="minorHAnsi"/>
          <w:szCs w:val="24"/>
        </w:rPr>
        <w:t>f</w:t>
      </w:r>
      <w:r w:rsidR="00DC59FA" w:rsidRPr="00F00986">
        <w:rPr>
          <w:rFonts w:asciiTheme="minorHAnsi" w:eastAsia="Calibri" w:hAnsiTheme="minorHAnsi" w:cstheme="minorHAnsi"/>
          <w:szCs w:val="24"/>
        </w:rPr>
        <w:t>e online practices</w:t>
      </w:r>
    </w:p>
    <w:p w14:paraId="590AFE30" w14:textId="5D02E0A0"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Appropriate arrangements to ensure academy security, </w:t>
      </w:r>
      <w:r w:rsidR="006C2C2F">
        <w:rPr>
          <w:rFonts w:asciiTheme="minorHAnsi" w:hAnsiTheme="minorHAnsi" w:cstheme="minorHAnsi"/>
          <w:szCs w:val="24"/>
        </w:rPr>
        <w:t>considering</w:t>
      </w:r>
      <w:r w:rsidRPr="00F00986">
        <w:rPr>
          <w:rFonts w:asciiTheme="minorHAnsi" w:hAnsiTheme="minorHAnsi" w:cstheme="minorHAnsi"/>
          <w:szCs w:val="24"/>
        </w:rPr>
        <w:t xml:space="preserve"> the local context </w:t>
      </w:r>
      <w:r w:rsidRPr="00F00986">
        <w:rPr>
          <w:rFonts w:asciiTheme="minorHAnsi" w:eastAsia="Calibri" w:hAnsiTheme="minorHAnsi" w:cstheme="minorHAnsi"/>
          <w:szCs w:val="24"/>
        </w:rPr>
        <w:t xml:space="preserve"> </w:t>
      </w:r>
    </w:p>
    <w:p w14:paraId="15C658ED" w14:textId="77777777" w:rsidR="00AF6D1C" w:rsidRPr="00F00986"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Recruitment Procedures </w:t>
      </w:r>
      <w:r w:rsidRPr="00F00986">
        <w:rPr>
          <w:rFonts w:asciiTheme="minorHAnsi" w:eastAsia="Calibri" w:hAnsiTheme="minorHAnsi" w:cstheme="minorHAnsi"/>
          <w:szCs w:val="24"/>
        </w:rPr>
        <w:t xml:space="preserve"> </w:t>
      </w:r>
    </w:p>
    <w:p w14:paraId="754E2C46" w14:textId="58512146" w:rsidR="00AF6D1C" w:rsidRPr="002662F7" w:rsidRDefault="0060707C" w:rsidP="003F0E61">
      <w:pPr>
        <w:numPr>
          <w:ilvl w:val="0"/>
          <w:numId w:val="36"/>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Private fostering </w:t>
      </w:r>
      <w:r w:rsidRPr="00F00986">
        <w:rPr>
          <w:rFonts w:asciiTheme="minorHAnsi" w:eastAsia="Calibri" w:hAnsiTheme="minorHAnsi" w:cstheme="minorHAnsi"/>
          <w:szCs w:val="24"/>
        </w:rPr>
        <w:t xml:space="preserve"> </w:t>
      </w:r>
    </w:p>
    <w:p w14:paraId="79C90292" w14:textId="5048A53F" w:rsidR="00740864" w:rsidRDefault="0060707C" w:rsidP="006C2C2F">
      <w:pPr>
        <w:spacing w:after="33" w:line="265" w:lineRule="auto"/>
        <w:ind w:left="375" w:right="212" w:firstLine="0"/>
        <w:jc w:val="both"/>
        <w:rPr>
          <w:rFonts w:asciiTheme="minorHAnsi" w:eastAsia="Calibr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12EA3B41" w14:textId="16C40A3A" w:rsidR="00AF6D1C" w:rsidRPr="00F00986" w:rsidRDefault="0060707C" w:rsidP="006C2C2F">
      <w:pPr>
        <w:spacing w:after="33" w:line="265" w:lineRule="auto"/>
        <w:ind w:left="375" w:right="212" w:firstLine="0"/>
        <w:jc w:val="both"/>
        <w:rPr>
          <w:rFonts w:asciiTheme="minorHAnsi" w:eastAsia="Calibri" w:hAnsiTheme="minorHAnsi" w:cstheme="minorHAnsi"/>
          <w:szCs w:val="24"/>
        </w:rPr>
      </w:pPr>
      <w:r w:rsidRPr="00F00986">
        <w:rPr>
          <w:rFonts w:asciiTheme="minorHAnsi" w:hAnsiTheme="minorHAnsi" w:cstheme="minorHAnsi"/>
          <w:b/>
          <w:szCs w:val="24"/>
        </w:rPr>
        <w:t xml:space="preserve">Safeguarding can involve a range of potential issues such as:  </w:t>
      </w:r>
      <w:r w:rsidRPr="00F00986">
        <w:rPr>
          <w:rFonts w:asciiTheme="minorHAnsi" w:eastAsia="Calibri" w:hAnsiTheme="minorHAnsi" w:cstheme="minorHAnsi"/>
          <w:szCs w:val="24"/>
        </w:rPr>
        <w:t xml:space="preserve"> </w:t>
      </w:r>
    </w:p>
    <w:p w14:paraId="3EEFF84B" w14:textId="77777777" w:rsidR="00AF6D1C" w:rsidRPr="00F00986" w:rsidRDefault="0060707C" w:rsidP="006C2C2F">
      <w:pPr>
        <w:numPr>
          <w:ilvl w:val="0"/>
          <w:numId w:val="1"/>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Neglect, physical abuse, sexual abuse and emotional abuse </w:t>
      </w:r>
      <w:r w:rsidRPr="00F00986">
        <w:rPr>
          <w:rFonts w:asciiTheme="minorHAnsi" w:eastAsia="Calibri" w:hAnsiTheme="minorHAnsi" w:cstheme="minorHAnsi"/>
          <w:szCs w:val="24"/>
        </w:rPr>
        <w:t xml:space="preserve"> </w:t>
      </w:r>
    </w:p>
    <w:p w14:paraId="17151A42" w14:textId="3073C035" w:rsidR="00AF6D1C" w:rsidRPr="00F00986" w:rsidRDefault="0060707C"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Bullying, including cyber bullying (by text message, on social networking sites, etc) and </w:t>
      </w:r>
      <w:r w:rsidR="007661B9" w:rsidRPr="00F00986">
        <w:rPr>
          <w:rFonts w:asciiTheme="minorHAnsi" w:hAnsiTheme="minorHAnsi" w:cstheme="minorHAnsi"/>
          <w:szCs w:val="24"/>
        </w:rPr>
        <w:t>prejudice-based</w:t>
      </w:r>
      <w:r w:rsidRPr="00F00986">
        <w:rPr>
          <w:rFonts w:asciiTheme="minorHAnsi" w:hAnsiTheme="minorHAnsi" w:cstheme="minorHAnsi"/>
          <w:szCs w:val="24"/>
        </w:rPr>
        <w:t xml:space="preserve"> bullying </w:t>
      </w:r>
      <w:r w:rsidRPr="00F00986">
        <w:rPr>
          <w:rFonts w:asciiTheme="minorHAnsi" w:eastAsia="Calibri" w:hAnsiTheme="minorHAnsi" w:cstheme="minorHAnsi"/>
          <w:szCs w:val="24"/>
        </w:rPr>
        <w:t xml:space="preserve"> </w:t>
      </w:r>
    </w:p>
    <w:p w14:paraId="63A18998" w14:textId="2EA69662" w:rsidR="00B27C8B" w:rsidRPr="00F00986" w:rsidRDefault="00B27C8B"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eastAsia="Calibri" w:hAnsiTheme="minorHAnsi" w:cstheme="minorHAnsi"/>
          <w:szCs w:val="24"/>
        </w:rPr>
        <w:t>Online safety</w:t>
      </w:r>
    </w:p>
    <w:p w14:paraId="1F9D149E" w14:textId="2728B5A2" w:rsidR="00AF6D1C" w:rsidRPr="00F00986" w:rsidRDefault="00246C09"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color w:val="auto"/>
          <w:szCs w:val="24"/>
        </w:rPr>
        <w:t>Child on Child A</w:t>
      </w:r>
      <w:r w:rsidR="0060707C" w:rsidRPr="00F00986">
        <w:rPr>
          <w:rFonts w:asciiTheme="minorHAnsi" w:hAnsiTheme="minorHAnsi" w:cstheme="minorHAnsi"/>
          <w:color w:val="auto"/>
          <w:szCs w:val="24"/>
        </w:rPr>
        <w:t>buse</w:t>
      </w:r>
      <w:r w:rsidR="00235AA8" w:rsidRPr="00F00986">
        <w:rPr>
          <w:rFonts w:asciiTheme="minorHAnsi" w:eastAsia="Calibri" w:hAnsiTheme="minorHAnsi" w:cstheme="minorHAnsi"/>
          <w:szCs w:val="24"/>
        </w:rPr>
        <w:t xml:space="preserve">; </w:t>
      </w:r>
      <w:r w:rsidR="00235AA8" w:rsidRPr="00F00986">
        <w:rPr>
          <w:rFonts w:asciiTheme="minorHAnsi" w:eastAsia="Calibri" w:hAnsiTheme="minorHAnsi" w:cstheme="minorHAnsi"/>
          <w:color w:val="auto"/>
          <w:szCs w:val="24"/>
        </w:rPr>
        <w:t>including sex</w:t>
      </w:r>
      <w:r w:rsidR="00AB25A2" w:rsidRPr="00F00986">
        <w:rPr>
          <w:rFonts w:asciiTheme="minorHAnsi" w:eastAsia="Calibri" w:hAnsiTheme="minorHAnsi" w:cstheme="minorHAnsi"/>
          <w:color w:val="auto"/>
          <w:szCs w:val="24"/>
        </w:rPr>
        <w:t>u</w:t>
      </w:r>
      <w:r w:rsidR="00235AA8" w:rsidRPr="00F00986">
        <w:rPr>
          <w:rFonts w:asciiTheme="minorHAnsi" w:eastAsia="Calibri" w:hAnsiTheme="minorHAnsi" w:cstheme="minorHAnsi"/>
          <w:color w:val="auto"/>
          <w:szCs w:val="24"/>
        </w:rPr>
        <w:t xml:space="preserve">al violence and harassment </w:t>
      </w:r>
    </w:p>
    <w:p w14:paraId="682CC58A" w14:textId="77777777" w:rsidR="00AF6D1C" w:rsidRPr="00F00986" w:rsidRDefault="0060707C"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Children missing education </w:t>
      </w:r>
      <w:r w:rsidRPr="00F00986">
        <w:rPr>
          <w:rFonts w:asciiTheme="minorHAnsi" w:eastAsia="Calibri" w:hAnsiTheme="minorHAnsi" w:cstheme="minorHAnsi"/>
          <w:szCs w:val="24"/>
        </w:rPr>
        <w:t xml:space="preserve"> </w:t>
      </w:r>
    </w:p>
    <w:p w14:paraId="18A33EAA" w14:textId="77777777" w:rsidR="00AF6D1C" w:rsidRPr="00F00986" w:rsidRDefault="0060707C"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Racist, disability, homophobic or transphobic abuse </w:t>
      </w:r>
      <w:r w:rsidRPr="00F00986">
        <w:rPr>
          <w:rFonts w:asciiTheme="minorHAnsi" w:eastAsia="Calibri" w:hAnsiTheme="minorHAnsi" w:cstheme="minorHAnsi"/>
          <w:szCs w:val="24"/>
        </w:rPr>
        <w:t xml:space="preserve"> </w:t>
      </w:r>
    </w:p>
    <w:p w14:paraId="49A7B914" w14:textId="77777777" w:rsidR="00AF6D1C" w:rsidRPr="00F00986" w:rsidRDefault="0060707C"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Extremist behaviour and/or radicalisation</w:t>
      </w:r>
      <w:r w:rsidRPr="00F00986">
        <w:rPr>
          <w:rFonts w:asciiTheme="minorHAnsi" w:eastAsia="Calibri" w:hAnsiTheme="minorHAnsi" w:cstheme="minorHAnsi"/>
          <w:szCs w:val="24"/>
        </w:rPr>
        <w:t xml:space="preserve"> </w:t>
      </w:r>
    </w:p>
    <w:p w14:paraId="6A666E66" w14:textId="7D6269DD" w:rsidR="00E94D8A" w:rsidRPr="00F00986" w:rsidRDefault="0060707C" w:rsidP="003F0E61">
      <w:pPr>
        <w:numPr>
          <w:ilvl w:val="0"/>
          <w:numId w:val="37"/>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Child sexual exploitation and trafficking </w:t>
      </w:r>
      <w:r w:rsidRPr="00F00986">
        <w:rPr>
          <w:rFonts w:asciiTheme="minorHAnsi" w:eastAsia="Calibri" w:hAnsiTheme="minorHAnsi" w:cstheme="minorHAnsi"/>
          <w:szCs w:val="24"/>
        </w:rPr>
        <w:t xml:space="preserve"> </w:t>
      </w:r>
    </w:p>
    <w:p w14:paraId="43843913" w14:textId="6BF48D83" w:rsidR="00CB3575" w:rsidRPr="00F00986" w:rsidRDefault="00CB3575"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eastAsia="Calibri" w:hAnsiTheme="minorHAnsi" w:cstheme="minorHAnsi"/>
          <w:szCs w:val="24"/>
        </w:rPr>
        <w:t>Child Criminal Exploitation</w:t>
      </w:r>
    </w:p>
    <w:p w14:paraId="5301899D" w14:textId="0A2C8E94" w:rsidR="00E94D8A" w:rsidRPr="00F00986" w:rsidRDefault="00E94D8A"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Serious violence </w:t>
      </w:r>
    </w:p>
    <w:p w14:paraId="790BD674" w14:textId="02EBE4E8" w:rsidR="00AF6D1C" w:rsidRPr="00F00986" w:rsidRDefault="00AB25A2"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lastRenderedPageBreak/>
        <w:t>A</w:t>
      </w:r>
      <w:r w:rsidR="0060707C" w:rsidRPr="00F00986">
        <w:rPr>
          <w:rFonts w:asciiTheme="minorHAnsi" w:hAnsiTheme="minorHAnsi" w:cstheme="minorHAnsi"/>
          <w:szCs w:val="24"/>
        </w:rPr>
        <w:t xml:space="preserve">ccessing pornography </w:t>
      </w:r>
      <w:r w:rsidR="0060707C" w:rsidRPr="00F00986">
        <w:rPr>
          <w:rFonts w:asciiTheme="minorHAnsi" w:eastAsia="Calibri" w:hAnsiTheme="minorHAnsi" w:cstheme="minorHAnsi"/>
          <w:szCs w:val="24"/>
        </w:rPr>
        <w:t xml:space="preserve"> </w:t>
      </w:r>
    </w:p>
    <w:p w14:paraId="562F0B96" w14:textId="77777777" w:rsidR="00AF6D1C" w:rsidRPr="00F00986" w:rsidRDefault="0060707C"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Substance misuse </w:t>
      </w:r>
      <w:r w:rsidRPr="00F00986">
        <w:rPr>
          <w:rFonts w:asciiTheme="minorHAnsi" w:eastAsia="Calibri" w:hAnsiTheme="minorHAnsi" w:cstheme="minorHAnsi"/>
          <w:szCs w:val="24"/>
        </w:rPr>
        <w:t xml:space="preserve"> </w:t>
      </w:r>
    </w:p>
    <w:p w14:paraId="65DC659D" w14:textId="4BF4CE34" w:rsidR="00AF6D1C" w:rsidRPr="00F00986" w:rsidRDefault="0060707C"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Issues which may be specific to a local area or population, for example gang activity and youth violence, </w:t>
      </w:r>
      <w:r w:rsidR="007661B9" w:rsidRPr="00F00986">
        <w:rPr>
          <w:rFonts w:asciiTheme="minorHAnsi" w:hAnsiTheme="minorHAnsi" w:cstheme="minorHAnsi"/>
          <w:szCs w:val="24"/>
        </w:rPr>
        <w:t>gender-based</w:t>
      </w:r>
      <w:r w:rsidRPr="00F00986">
        <w:rPr>
          <w:rFonts w:asciiTheme="minorHAnsi" w:hAnsiTheme="minorHAnsi" w:cstheme="minorHAnsi"/>
          <w:szCs w:val="24"/>
        </w:rPr>
        <w:t xml:space="preserve"> violence/violence against women and girls </w:t>
      </w:r>
      <w:r w:rsidRPr="00F00986">
        <w:rPr>
          <w:rFonts w:asciiTheme="minorHAnsi" w:eastAsia="Calibri" w:hAnsiTheme="minorHAnsi" w:cstheme="minorHAnsi"/>
          <w:szCs w:val="24"/>
        </w:rPr>
        <w:t xml:space="preserve"> </w:t>
      </w:r>
    </w:p>
    <w:p w14:paraId="533315FF" w14:textId="77777777" w:rsidR="00AF6D1C" w:rsidRPr="00F00986" w:rsidRDefault="0060707C"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Particular issues affecting children including domestic violence, sexual exploitations, female genital mutilations and forced marriage, fabricated or induced illness </w:t>
      </w:r>
      <w:r w:rsidRPr="00F00986">
        <w:rPr>
          <w:rFonts w:asciiTheme="minorHAnsi" w:eastAsia="Calibri" w:hAnsiTheme="minorHAnsi" w:cstheme="minorHAnsi"/>
          <w:szCs w:val="24"/>
        </w:rPr>
        <w:t xml:space="preserve"> </w:t>
      </w:r>
    </w:p>
    <w:p w14:paraId="69DFA8EF" w14:textId="77777777" w:rsidR="00AF6D1C" w:rsidRPr="00F00986" w:rsidRDefault="0060707C"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Faith abuse </w:t>
      </w:r>
      <w:r w:rsidRPr="00F00986">
        <w:rPr>
          <w:rFonts w:asciiTheme="minorHAnsi" w:eastAsia="Calibri" w:hAnsiTheme="minorHAnsi" w:cstheme="minorHAnsi"/>
          <w:szCs w:val="24"/>
        </w:rPr>
        <w:t xml:space="preserve"> </w:t>
      </w:r>
    </w:p>
    <w:p w14:paraId="4460B5BC" w14:textId="52703FC4" w:rsidR="00AF6D1C" w:rsidRPr="006C2C2F" w:rsidRDefault="0060707C" w:rsidP="003F0E61">
      <w:pPr>
        <w:numPr>
          <w:ilvl w:val="0"/>
          <w:numId w:val="38"/>
        </w:numPr>
        <w:spacing w:after="15" w:line="247" w:lineRule="auto"/>
        <w:ind w:right="152" w:hanging="360"/>
        <w:jc w:val="both"/>
        <w:rPr>
          <w:rFonts w:asciiTheme="minorHAnsi" w:hAnsiTheme="minorHAnsi" w:cstheme="minorHAnsi"/>
          <w:szCs w:val="24"/>
        </w:rPr>
      </w:pPr>
      <w:r w:rsidRPr="00F00986">
        <w:rPr>
          <w:rFonts w:asciiTheme="minorHAnsi" w:hAnsiTheme="minorHAnsi" w:cstheme="minorHAnsi"/>
          <w:szCs w:val="24"/>
        </w:rPr>
        <w:t xml:space="preserve">Teenage relationship abuse </w:t>
      </w:r>
      <w:r w:rsidRPr="00F00986">
        <w:rPr>
          <w:rFonts w:asciiTheme="minorHAnsi" w:eastAsia="Calibri" w:hAnsiTheme="minorHAnsi" w:cstheme="minorHAnsi"/>
          <w:szCs w:val="24"/>
        </w:rPr>
        <w:t xml:space="preserve"> </w:t>
      </w:r>
    </w:p>
    <w:p w14:paraId="374B1812" w14:textId="0A14BDD8" w:rsidR="006C2C2F" w:rsidRPr="00F00986" w:rsidRDefault="002662F7" w:rsidP="003F0E61">
      <w:pPr>
        <w:numPr>
          <w:ilvl w:val="0"/>
          <w:numId w:val="38"/>
        </w:numPr>
        <w:spacing w:after="15" w:line="247" w:lineRule="auto"/>
        <w:ind w:right="152" w:hanging="360"/>
        <w:jc w:val="both"/>
        <w:rPr>
          <w:rFonts w:asciiTheme="minorHAnsi" w:hAnsiTheme="minorHAnsi" w:cstheme="minorHAnsi"/>
          <w:szCs w:val="24"/>
        </w:rPr>
      </w:pPr>
      <w:r>
        <w:rPr>
          <w:rFonts w:asciiTheme="minorHAnsi" w:hAnsiTheme="minorHAnsi" w:cstheme="minorHAnsi"/>
          <w:szCs w:val="24"/>
        </w:rPr>
        <w:t>M</w:t>
      </w:r>
      <w:r w:rsidR="006C2C2F" w:rsidRPr="006C2C2F">
        <w:rPr>
          <w:rFonts w:asciiTheme="minorHAnsi" w:hAnsiTheme="minorHAnsi" w:cstheme="minorHAnsi"/>
          <w:szCs w:val="24"/>
        </w:rPr>
        <w:t>aking or sharing nudes and semi nudes</w:t>
      </w:r>
    </w:p>
    <w:p w14:paraId="4D28D020" w14:textId="77777777" w:rsidR="00AF6D1C" w:rsidRPr="00F00986" w:rsidRDefault="0060707C">
      <w:pPr>
        <w:spacing w:after="9" w:line="259" w:lineRule="auto"/>
        <w:ind w:left="1095" w:right="0" w:firstLine="0"/>
        <w:rPr>
          <w:rFonts w:asciiTheme="minorHAnsi" w:hAnsiTheme="minorHAnsi" w:cstheme="minorHAnsi"/>
          <w:szCs w:val="24"/>
        </w:rPr>
      </w:pPr>
      <w:r w:rsidRPr="00F00986">
        <w:rPr>
          <w:rFonts w:asciiTheme="minorHAnsi" w:eastAsia="Calibri" w:hAnsiTheme="minorHAnsi" w:cstheme="minorHAnsi"/>
          <w:szCs w:val="24"/>
        </w:rPr>
        <w:t xml:space="preserve"> </w:t>
      </w:r>
    </w:p>
    <w:p w14:paraId="78FC613B" w14:textId="75481F85" w:rsidR="00AF6D1C" w:rsidRPr="00F00986" w:rsidRDefault="0060707C" w:rsidP="00FA67E6">
      <w:pPr>
        <w:spacing w:after="6"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Our ethos is that the effective safeguarding of children can only be achieved by putting children at the centre of a system where we listen and hear what they say.  Every individual within our </w:t>
      </w:r>
      <w:r w:rsidR="00754073" w:rsidRPr="00F00986">
        <w:rPr>
          <w:rFonts w:asciiTheme="minorHAnsi" w:hAnsiTheme="minorHAnsi" w:cstheme="minorHAnsi"/>
          <w:szCs w:val="24"/>
        </w:rPr>
        <w:t>a</w:t>
      </w:r>
      <w:r w:rsidRPr="00F00986">
        <w:rPr>
          <w:rFonts w:asciiTheme="minorHAnsi" w:hAnsiTheme="minorHAnsi" w:cstheme="minorHAnsi"/>
          <w:szCs w:val="24"/>
        </w:rPr>
        <w:t>cademy will play their part, including working with professionals from other agencies, to meet the needs of our most vulnerable children and keep them safe. Children will be taught about safeguarding issues in a way that is age appropriat</w:t>
      </w:r>
      <w:r w:rsidR="0086013D" w:rsidRPr="00F00986">
        <w:rPr>
          <w:rFonts w:asciiTheme="minorHAnsi" w:hAnsiTheme="minorHAnsi" w:cstheme="minorHAnsi"/>
          <w:szCs w:val="24"/>
        </w:rPr>
        <w:t>e.</w:t>
      </w:r>
    </w:p>
    <w:p w14:paraId="052B0F9F" w14:textId="77777777" w:rsidR="00AF6D1C" w:rsidRPr="00F00986" w:rsidRDefault="0060707C" w:rsidP="00FA67E6">
      <w:pPr>
        <w:spacing w:after="6"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6002EB8D" w14:textId="4DA5215E" w:rsidR="00AF6D1C" w:rsidRPr="00F00986" w:rsidRDefault="0060707C" w:rsidP="00BE502A">
      <w:pPr>
        <w:spacing w:after="15" w:line="247" w:lineRule="auto"/>
        <w:ind w:left="22" w:right="153" w:hanging="11"/>
        <w:jc w:val="both"/>
        <w:rPr>
          <w:rFonts w:asciiTheme="minorHAnsi" w:hAnsiTheme="minorHAnsi" w:cstheme="minorHAnsi"/>
          <w:szCs w:val="24"/>
        </w:rPr>
      </w:pPr>
      <w:r w:rsidRPr="00F00986">
        <w:rPr>
          <w:rFonts w:asciiTheme="minorHAnsi" w:hAnsiTheme="minorHAnsi" w:cstheme="minorHAnsi"/>
          <w:szCs w:val="24"/>
        </w:rPr>
        <w:t xml:space="preserve">Our </w:t>
      </w:r>
      <w:r w:rsidR="003F6946" w:rsidRPr="00F00986">
        <w:rPr>
          <w:rFonts w:asciiTheme="minorHAnsi" w:hAnsiTheme="minorHAnsi" w:cstheme="minorHAnsi"/>
          <w:szCs w:val="24"/>
        </w:rPr>
        <w:t>academy,</w:t>
      </w:r>
      <w:r w:rsidRPr="00F00986">
        <w:rPr>
          <w:rFonts w:asciiTheme="minorHAnsi" w:hAnsiTheme="minorHAnsi" w:cstheme="minorHAnsi"/>
          <w:color w:val="FF0000"/>
          <w:szCs w:val="24"/>
        </w:rPr>
        <w:t xml:space="preserve"> </w:t>
      </w:r>
      <w:r w:rsidRPr="00F00986">
        <w:rPr>
          <w:rFonts w:asciiTheme="minorHAnsi" w:hAnsiTheme="minorHAnsi" w:cstheme="minorHAnsi"/>
          <w:szCs w:val="24"/>
        </w:rPr>
        <w:t>therefore, led by senior leaders, governors and the multi academy trust</w:t>
      </w:r>
      <w:r w:rsidR="00737EFA" w:rsidRPr="00F00986">
        <w:rPr>
          <w:rFonts w:asciiTheme="minorHAnsi" w:hAnsiTheme="minorHAnsi" w:cstheme="minorHAnsi"/>
          <w:szCs w:val="24"/>
        </w:rPr>
        <w:t>,</w:t>
      </w:r>
      <w:r w:rsidRPr="00F00986">
        <w:rPr>
          <w:rFonts w:asciiTheme="minorHAnsi" w:hAnsiTheme="minorHAnsi" w:cstheme="minorHAnsi"/>
          <w:szCs w:val="24"/>
        </w:rPr>
        <w:t xml:space="preserve"> aims to provide a safe environment and vigilant culture where children and young people can learn and be safeguarded.  </w:t>
      </w:r>
      <w:r w:rsidR="009B5237" w:rsidRPr="00F00986">
        <w:rPr>
          <w:rFonts w:asciiTheme="minorHAnsi" w:hAnsiTheme="minorHAnsi" w:cstheme="minorHAnsi"/>
          <w:szCs w:val="24"/>
        </w:rPr>
        <w:t xml:space="preserve">Our academy will do this by promoting a culture of safeguarding that is understood by every member of the academy community.  </w:t>
      </w:r>
      <w:r w:rsidR="00E8296C" w:rsidRPr="00F00986">
        <w:rPr>
          <w:rFonts w:asciiTheme="minorHAnsi" w:hAnsiTheme="minorHAnsi" w:cstheme="minorHAnsi"/>
          <w:color w:val="auto"/>
          <w:szCs w:val="24"/>
        </w:rPr>
        <w:t xml:space="preserve">We will adopt an open mind and know that ‘this could happen here’ and </w:t>
      </w:r>
      <w:r w:rsidR="00A34806" w:rsidRPr="00F00986">
        <w:rPr>
          <w:rFonts w:asciiTheme="minorHAnsi" w:hAnsiTheme="minorHAnsi" w:cstheme="minorHAnsi"/>
          <w:color w:val="auto"/>
          <w:szCs w:val="24"/>
        </w:rPr>
        <w:t>w</w:t>
      </w:r>
      <w:r w:rsidRPr="00F00986">
        <w:rPr>
          <w:rFonts w:asciiTheme="minorHAnsi" w:hAnsiTheme="minorHAnsi" w:cstheme="minorHAnsi"/>
          <w:color w:val="auto"/>
          <w:szCs w:val="24"/>
        </w:rPr>
        <w:t>e will respond with appro</w:t>
      </w:r>
      <w:r w:rsidRPr="00F00986">
        <w:rPr>
          <w:rFonts w:asciiTheme="minorHAnsi" w:hAnsiTheme="minorHAnsi" w:cstheme="minorHAnsi"/>
          <w:szCs w:val="24"/>
        </w:rPr>
        <w:t>priate action in a timely manner for those children who may need help or be suffering, or likely to suffer, significant harm.</w:t>
      </w:r>
      <w:r w:rsidR="009B5237" w:rsidRPr="00F00986">
        <w:rPr>
          <w:rFonts w:asciiTheme="minorHAnsi" w:hAnsiTheme="minorHAnsi" w:cstheme="minorHAnsi"/>
          <w:szCs w:val="24"/>
        </w:rPr>
        <w:t xml:space="preserve">  </w:t>
      </w:r>
    </w:p>
    <w:p w14:paraId="6B13612D" w14:textId="77777777" w:rsidR="00AF6D1C" w:rsidRPr="00F00986" w:rsidRDefault="0060707C" w:rsidP="00FA67E6">
      <w:pPr>
        <w:spacing w:after="7"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311254C5" w14:textId="1916FA85" w:rsidR="00BE502A" w:rsidRPr="00F00986" w:rsidRDefault="0060707C" w:rsidP="00BE502A">
      <w:pPr>
        <w:pStyle w:val="NormalWeb"/>
        <w:spacing w:before="0" w:beforeAutospacing="0" w:after="15" w:afterAutospacing="0" w:line="247" w:lineRule="auto"/>
        <w:rPr>
          <w:rFonts w:asciiTheme="minorHAnsi" w:hAnsiTheme="minorHAnsi" w:cstheme="minorHAnsi"/>
        </w:rPr>
      </w:pPr>
      <w:r w:rsidRPr="00F00986">
        <w:rPr>
          <w:rFonts w:asciiTheme="minorHAnsi" w:hAnsiTheme="minorHAnsi" w:cstheme="minorHAnsi"/>
        </w:rPr>
        <w:t xml:space="preserve">Where staff or others need to raise concerns, these should be made to the Designated Safeguarding Lead who will coordinate a response.  Concerns can be raised directly with Children’s Social </w:t>
      </w:r>
      <w:r w:rsidR="00BE502A" w:rsidRPr="00F00986">
        <w:rPr>
          <w:rFonts w:asciiTheme="minorHAnsi" w:hAnsiTheme="minorHAnsi" w:cstheme="minorHAnsi"/>
        </w:rPr>
        <w:t>Care,</w:t>
      </w:r>
      <w:r w:rsidRPr="00F00986">
        <w:rPr>
          <w:rFonts w:asciiTheme="minorHAnsi" w:hAnsiTheme="minorHAnsi" w:cstheme="minorHAnsi"/>
        </w:rPr>
        <w:t xml:space="preserve"> but we would advocate contact with the Designated Person first.  </w:t>
      </w:r>
      <w:r w:rsidRPr="00F00986">
        <w:rPr>
          <w:rFonts w:asciiTheme="minorHAnsi" w:eastAsia="Calibri" w:hAnsiTheme="minorHAnsi" w:cstheme="minorHAnsi"/>
        </w:rPr>
        <w:t xml:space="preserve"> </w:t>
      </w:r>
      <w:r w:rsidR="00BE502A" w:rsidRPr="00F00986">
        <w:rPr>
          <w:rFonts w:asciiTheme="minorHAnsi" w:hAnsiTheme="minorHAnsi" w:cstheme="minorHAnsi"/>
        </w:rPr>
        <w:t>The Designated Safeguarding Lead</w:t>
      </w:r>
      <w:r w:rsidR="00880C70" w:rsidRPr="00F00986">
        <w:rPr>
          <w:rFonts w:asciiTheme="minorHAnsi" w:hAnsiTheme="minorHAnsi" w:cstheme="minorHAnsi"/>
        </w:rPr>
        <w:t>,</w:t>
      </w:r>
      <w:r w:rsidR="00BE502A" w:rsidRPr="00F00986">
        <w:rPr>
          <w:rFonts w:asciiTheme="minorHAnsi" w:hAnsiTheme="minorHAnsi" w:cstheme="minorHAnsi"/>
        </w:rPr>
        <w:t xml:space="preserve"> who is familiar with national and local guidance</w:t>
      </w:r>
      <w:r w:rsidR="00880C70" w:rsidRPr="00F00986">
        <w:rPr>
          <w:rFonts w:asciiTheme="minorHAnsi" w:hAnsiTheme="minorHAnsi" w:cstheme="minorHAnsi"/>
        </w:rPr>
        <w:t>,</w:t>
      </w:r>
      <w:r w:rsidR="00BE502A" w:rsidRPr="00F00986">
        <w:rPr>
          <w:rFonts w:asciiTheme="minorHAnsi" w:hAnsiTheme="minorHAnsi" w:cstheme="minorHAnsi"/>
        </w:rPr>
        <w:t xml:space="preserve"> will share concerns, where appropriate, with the relevant agencies.</w:t>
      </w:r>
    </w:p>
    <w:p w14:paraId="7B6827F7" w14:textId="77777777" w:rsidR="00BE502A" w:rsidRPr="00F00986" w:rsidRDefault="00BE502A" w:rsidP="00BE502A">
      <w:pPr>
        <w:pStyle w:val="NormalWeb"/>
        <w:spacing w:before="0" w:beforeAutospacing="0" w:after="15" w:afterAutospacing="0" w:line="247" w:lineRule="auto"/>
        <w:rPr>
          <w:rFonts w:asciiTheme="minorHAnsi" w:hAnsiTheme="minorHAnsi" w:cstheme="minorHAnsi"/>
        </w:rPr>
      </w:pPr>
    </w:p>
    <w:p w14:paraId="24A225B3" w14:textId="0AEACBD3" w:rsidR="00CB1412" w:rsidRPr="00F00986" w:rsidRDefault="00CB1412" w:rsidP="00BE502A">
      <w:pPr>
        <w:pStyle w:val="NormalWeb"/>
        <w:spacing w:before="0" w:beforeAutospacing="0" w:after="15" w:afterAutospacing="0" w:line="247" w:lineRule="auto"/>
        <w:rPr>
          <w:rFonts w:asciiTheme="minorHAnsi" w:eastAsia="Calibri" w:hAnsiTheme="minorHAnsi" w:cstheme="minorHAnsi"/>
        </w:rPr>
      </w:pPr>
      <w:r w:rsidRPr="00F00986">
        <w:rPr>
          <w:rFonts w:asciiTheme="minorHAnsi" w:eastAsia="Calibri" w:hAnsiTheme="minorHAnsi" w:cstheme="minorHAnsi"/>
        </w:rPr>
        <w:t xml:space="preserve">If the DSL is not available a referral can be made to the Multi Agency </w:t>
      </w:r>
      <w:r w:rsidR="00BE502A" w:rsidRPr="00F00986">
        <w:rPr>
          <w:rFonts w:asciiTheme="minorHAnsi" w:eastAsia="Calibri" w:hAnsiTheme="minorHAnsi" w:cstheme="minorHAnsi"/>
        </w:rPr>
        <w:t>Safeguarding</w:t>
      </w:r>
      <w:r w:rsidRPr="00F00986">
        <w:rPr>
          <w:rFonts w:asciiTheme="minorHAnsi" w:eastAsia="Calibri" w:hAnsiTheme="minorHAnsi" w:cstheme="minorHAnsi"/>
        </w:rPr>
        <w:t xml:space="preserve"> Hub </w:t>
      </w:r>
      <w:r w:rsidR="00BE502A" w:rsidRPr="00F00986">
        <w:rPr>
          <w:rFonts w:asciiTheme="minorHAnsi" w:eastAsia="Calibri" w:hAnsiTheme="minorHAnsi" w:cstheme="minorHAnsi"/>
        </w:rPr>
        <w:t>via</w:t>
      </w:r>
      <w:r w:rsidRPr="00F00986">
        <w:rPr>
          <w:rFonts w:asciiTheme="minorHAnsi" w:eastAsia="Calibri" w:hAnsiTheme="minorHAnsi" w:cstheme="minorHAnsi"/>
        </w:rPr>
        <w:t>:</w:t>
      </w:r>
    </w:p>
    <w:p w14:paraId="0785307B" w14:textId="0067CC28" w:rsidR="00CB1412" w:rsidRPr="003F0E61" w:rsidRDefault="00CB1412" w:rsidP="003F0E61">
      <w:pPr>
        <w:pStyle w:val="NormalWeb"/>
        <w:numPr>
          <w:ilvl w:val="0"/>
          <w:numId w:val="35"/>
        </w:numPr>
        <w:spacing w:before="0" w:beforeAutospacing="0" w:after="15" w:afterAutospacing="0" w:line="247" w:lineRule="auto"/>
        <w:rPr>
          <w:rFonts w:asciiTheme="minorHAnsi" w:hAnsiTheme="minorHAnsi" w:cstheme="minorHAnsi"/>
          <w:color w:val="333333"/>
        </w:rPr>
      </w:pPr>
      <w:r w:rsidRPr="003F0E61">
        <w:rPr>
          <w:rFonts w:asciiTheme="minorHAnsi" w:hAnsiTheme="minorHAnsi" w:cstheme="minorHAnsi"/>
          <w:color w:val="333333"/>
        </w:rPr>
        <w:t>online form: </w:t>
      </w:r>
      <w:hyperlink r:id="rId27" w:tooltip="Report a new concern about a child" w:history="1">
        <w:r w:rsidRPr="003F0E61">
          <w:rPr>
            <w:rStyle w:val="Hyperlink"/>
            <w:rFonts w:asciiTheme="minorHAnsi" w:eastAsia="Arial" w:hAnsiTheme="minorHAnsi" w:cstheme="minorHAnsi"/>
            <w:color w:val="0070C0"/>
          </w:rPr>
          <w:t>concerned about a child</w:t>
        </w:r>
      </w:hyperlink>
    </w:p>
    <w:p w14:paraId="716EEE20" w14:textId="04EA1CA2" w:rsidR="00CB1412" w:rsidRPr="00F00986" w:rsidRDefault="00CB1412" w:rsidP="003F0E61">
      <w:pPr>
        <w:pStyle w:val="NormalWeb"/>
        <w:numPr>
          <w:ilvl w:val="0"/>
          <w:numId w:val="35"/>
        </w:numPr>
        <w:spacing w:before="0" w:beforeAutospacing="0" w:after="15" w:afterAutospacing="0" w:line="247" w:lineRule="auto"/>
        <w:rPr>
          <w:rFonts w:asciiTheme="minorHAnsi" w:hAnsiTheme="minorHAnsi" w:cstheme="minorHAnsi"/>
        </w:rPr>
      </w:pPr>
      <w:r w:rsidRPr="00F00986">
        <w:rPr>
          <w:rFonts w:asciiTheme="minorHAnsi" w:hAnsiTheme="minorHAnsi" w:cstheme="minorHAnsi"/>
          <w:color w:val="333333"/>
        </w:rPr>
        <w:t>telephone: 0300 500 80 90</w:t>
      </w:r>
      <w:r w:rsidR="002555B6" w:rsidRPr="00F00986">
        <w:rPr>
          <w:rFonts w:asciiTheme="minorHAnsi" w:hAnsiTheme="minorHAnsi" w:cstheme="minorHAnsi"/>
        </w:rPr>
        <w:t xml:space="preserve"> (</w:t>
      </w:r>
      <w:r w:rsidR="00154A9D" w:rsidRPr="00F00986">
        <w:rPr>
          <w:rFonts w:asciiTheme="minorHAnsi" w:hAnsiTheme="minorHAnsi" w:cstheme="minorHAnsi"/>
        </w:rPr>
        <w:t>0300 456 4546 out of hours)</w:t>
      </w:r>
    </w:p>
    <w:p w14:paraId="37D8DC16" w14:textId="77777777" w:rsidR="00B45CE6" w:rsidRPr="00F00986" w:rsidRDefault="00B45CE6" w:rsidP="00B45CE6">
      <w:pPr>
        <w:pStyle w:val="NormalWeb"/>
        <w:spacing w:before="0" w:beforeAutospacing="0" w:after="15" w:afterAutospacing="0" w:line="247" w:lineRule="auto"/>
        <w:ind w:left="720"/>
        <w:rPr>
          <w:rFonts w:asciiTheme="minorHAnsi" w:hAnsiTheme="minorHAnsi" w:cstheme="minorHAnsi"/>
          <w:color w:val="333333"/>
        </w:rPr>
      </w:pPr>
    </w:p>
    <w:p w14:paraId="2D2E1EC8" w14:textId="7180C2DB" w:rsidR="00E86CB0" w:rsidRDefault="00B45CE6" w:rsidP="00E86CB0">
      <w:pPr>
        <w:pStyle w:val="NormalWeb"/>
        <w:spacing w:before="0" w:beforeAutospacing="0" w:after="15" w:afterAutospacing="0" w:line="247" w:lineRule="auto"/>
        <w:rPr>
          <w:rFonts w:asciiTheme="minorHAnsi" w:hAnsiTheme="minorHAnsi" w:cstheme="minorHAnsi"/>
          <w:color w:val="333333"/>
        </w:rPr>
      </w:pPr>
      <w:r w:rsidRPr="00F00986">
        <w:rPr>
          <w:rFonts w:asciiTheme="minorHAnsi" w:hAnsiTheme="minorHAnsi" w:cstheme="minorHAnsi"/>
          <w:color w:val="333333"/>
        </w:rPr>
        <w:t>All staff should know all avenues available to them to raise a concern.</w:t>
      </w:r>
    </w:p>
    <w:p w14:paraId="73C038BA" w14:textId="77777777" w:rsidR="006C2C2F" w:rsidRDefault="006C2C2F" w:rsidP="006C2C2F">
      <w:pPr>
        <w:pStyle w:val="NormalWeb"/>
        <w:spacing w:before="0" w:beforeAutospacing="0" w:after="15" w:afterAutospacing="0" w:line="247" w:lineRule="auto"/>
        <w:jc w:val="both"/>
        <w:rPr>
          <w:rFonts w:asciiTheme="minorHAnsi" w:hAnsiTheme="minorHAnsi" w:cstheme="minorHAnsi"/>
          <w:color w:val="333333"/>
        </w:rPr>
      </w:pPr>
    </w:p>
    <w:p w14:paraId="2E40FD76" w14:textId="1185174F" w:rsidR="0066214A" w:rsidRPr="006C2C2F" w:rsidRDefault="0066214A" w:rsidP="006C2C2F">
      <w:pPr>
        <w:pStyle w:val="NormalWeb"/>
        <w:spacing w:before="0" w:beforeAutospacing="0" w:after="15" w:afterAutospacing="0" w:line="247" w:lineRule="auto"/>
        <w:jc w:val="both"/>
        <w:rPr>
          <w:rFonts w:asciiTheme="minorHAnsi" w:hAnsiTheme="minorHAnsi" w:cstheme="minorHAnsi"/>
          <w:b/>
          <w:bCs/>
          <w:color w:val="494949"/>
        </w:rPr>
      </w:pPr>
      <w:hyperlink r:id="rId28" w:history="1">
        <w:r w:rsidRPr="00F00986">
          <w:rPr>
            <w:rStyle w:val="Hyperlink"/>
            <w:rFonts w:asciiTheme="minorHAnsi" w:hAnsiTheme="minorHAnsi" w:cstheme="minorHAnsi"/>
            <w:b/>
            <w:bCs/>
          </w:rPr>
          <w:t>Nottinghamshire Safeguarding Children Partnership</w:t>
        </w:r>
      </w:hyperlink>
    </w:p>
    <w:p w14:paraId="39289CB5" w14:textId="7D6591BE" w:rsidR="005177BE" w:rsidRPr="00F00986" w:rsidRDefault="00442A30" w:rsidP="006C2C2F">
      <w:pPr>
        <w:pStyle w:val="NormalWeb"/>
        <w:spacing w:before="0" w:beforeAutospacing="0" w:after="0" w:afterAutospacing="0"/>
        <w:jc w:val="both"/>
        <w:rPr>
          <w:rFonts w:asciiTheme="minorHAnsi" w:hAnsiTheme="minorHAnsi" w:cstheme="minorHAnsi"/>
          <w:color w:val="494949"/>
        </w:rPr>
      </w:pPr>
      <w:r w:rsidRPr="00F00986">
        <w:rPr>
          <w:rFonts w:asciiTheme="minorHAnsi" w:hAnsiTheme="minorHAnsi" w:cstheme="minorHAnsi"/>
          <w:color w:val="494949"/>
        </w:rPr>
        <w:t>The Nottinghamshire Safeguarding Children Pa</w:t>
      </w:r>
      <w:r w:rsidR="00C8329F" w:rsidRPr="00F00986">
        <w:rPr>
          <w:rFonts w:asciiTheme="minorHAnsi" w:hAnsiTheme="minorHAnsi" w:cstheme="minorHAnsi"/>
          <w:color w:val="494949"/>
        </w:rPr>
        <w:t xml:space="preserve">rtnership </w:t>
      </w:r>
      <w:r w:rsidR="005177BE" w:rsidRPr="00F00986">
        <w:rPr>
          <w:rFonts w:asciiTheme="minorHAnsi" w:hAnsiTheme="minorHAnsi" w:cstheme="minorHAnsi"/>
          <w:color w:val="494949"/>
        </w:rPr>
        <w:t>provides the safeguarding arrangements required under the Children and Social Work Act 2017 and the statutory guidance ‘Working Together to Safeguard Children 20</w:t>
      </w:r>
      <w:r w:rsidR="007E57A2" w:rsidRPr="00F00986">
        <w:rPr>
          <w:rFonts w:asciiTheme="minorHAnsi" w:hAnsiTheme="minorHAnsi" w:cstheme="minorHAnsi"/>
          <w:color w:val="494949"/>
        </w:rPr>
        <w:t>2</w:t>
      </w:r>
      <w:r w:rsidR="00316D0A" w:rsidRPr="00F00986">
        <w:rPr>
          <w:rFonts w:asciiTheme="minorHAnsi" w:hAnsiTheme="minorHAnsi" w:cstheme="minorHAnsi"/>
          <w:color w:val="494949"/>
        </w:rPr>
        <w:t>6</w:t>
      </w:r>
      <w:r w:rsidR="005177BE" w:rsidRPr="00F00986">
        <w:rPr>
          <w:rFonts w:asciiTheme="minorHAnsi" w:hAnsiTheme="minorHAnsi" w:cstheme="minorHAnsi"/>
          <w:color w:val="494949"/>
        </w:rPr>
        <w:t>’.  The purpose of safeguarding arrangements is to support and enable local organisations and agencies to work together to safeguard and promote the welfare of children. The partnership was formed on 1</w:t>
      </w:r>
      <w:r w:rsidR="005177BE" w:rsidRPr="00F00986">
        <w:rPr>
          <w:rFonts w:asciiTheme="minorHAnsi" w:hAnsiTheme="minorHAnsi" w:cstheme="minorHAnsi"/>
          <w:color w:val="494949"/>
          <w:vertAlign w:val="superscript"/>
        </w:rPr>
        <w:t>st</w:t>
      </w:r>
      <w:r w:rsidR="005177BE" w:rsidRPr="00F00986">
        <w:rPr>
          <w:rFonts w:asciiTheme="minorHAnsi" w:hAnsiTheme="minorHAnsi" w:cstheme="minorHAnsi"/>
          <w:color w:val="494949"/>
        </w:rPr>
        <w:t xml:space="preserve"> January 2019 and intends to build on the strengths of the previous arrangements under the Local Safeguarding Children Board (LSCB). </w:t>
      </w:r>
    </w:p>
    <w:p w14:paraId="6610A943" w14:textId="531F58EF" w:rsidR="005177BE" w:rsidRPr="00F00986" w:rsidRDefault="005177BE" w:rsidP="006C2C2F">
      <w:pPr>
        <w:pStyle w:val="NormalWeb"/>
        <w:spacing w:before="0" w:beforeAutospacing="0" w:after="0" w:afterAutospacing="0"/>
        <w:jc w:val="both"/>
        <w:rPr>
          <w:rFonts w:asciiTheme="minorHAnsi" w:hAnsiTheme="minorHAnsi" w:cstheme="minorHAnsi"/>
          <w:color w:val="494949"/>
        </w:rPr>
      </w:pPr>
      <w:r w:rsidRPr="00F00986">
        <w:rPr>
          <w:rFonts w:asciiTheme="minorHAnsi" w:hAnsiTheme="minorHAnsi" w:cstheme="minorHAnsi"/>
          <w:color w:val="494949"/>
        </w:rPr>
        <w:t>The vision for the partnership is ‘That children and young people in Nottinghamshire grow up in a safe and stable environment and are supported to lead healthy, happy and fulfilling lives</w:t>
      </w:r>
      <w:r w:rsidR="00C56519" w:rsidRPr="00F00986">
        <w:rPr>
          <w:rFonts w:asciiTheme="minorHAnsi" w:hAnsiTheme="minorHAnsi" w:cstheme="minorHAnsi"/>
          <w:color w:val="494949"/>
        </w:rPr>
        <w:t>.</w:t>
      </w:r>
    </w:p>
    <w:p w14:paraId="74A39E64" w14:textId="77777777" w:rsidR="00C56519" w:rsidRPr="00F00986" w:rsidRDefault="00C56519" w:rsidP="00442A30">
      <w:pPr>
        <w:pStyle w:val="NormalWeb"/>
        <w:spacing w:before="0" w:beforeAutospacing="0" w:after="0" w:afterAutospacing="0"/>
        <w:rPr>
          <w:rFonts w:asciiTheme="minorHAnsi" w:hAnsiTheme="minorHAnsi" w:cstheme="minorHAnsi"/>
          <w:color w:val="494949"/>
        </w:rPr>
      </w:pPr>
    </w:p>
    <w:p w14:paraId="630A0DDC" w14:textId="0E4868F1" w:rsidR="005177BE" w:rsidRPr="00F00986" w:rsidRDefault="005177BE" w:rsidP="00442A30">
      <w:pPr>
        <w:pStyle w:val="Heading4"/>
        <w:spacing w:before="0" w:line="240" w:lineRule="auto"/>
        <w:rPr>
          <w:rFonts w:asciiTheme="minorHAnsi" w:hAnsiTheme="minorHAnsi" w:cstheme="minorHAnsi"/>
          <w:bCs/>
          <w:i w:val="0"/>
          <w:color w:val="auto"/>
          <w:szCs w:val="24"/>
        </w:rPr>
      </w:pPr>
      <w:r w:rsidRPr="00F00986">
        <w:rPr>
          <w:rFonts w:asciiTheme="minorHAnsi" w:hAnsiTheme="minorHAnsi" w:cstheme="minorHAnsi"/>
          <w:bCs/>
          <w:i w:val="0"/>
          <w:color w:val="auto"/>
          <w:szCs w:val="24"/>
        </w:rPr>
        <w:lastRenderedPageBreak/>
        <w:t>The Nottinghamshire Safeguarding Children Partnership will:</w:t>
      </w:r>
    </w:p>
    <w:p w14:paraId="0AEEAD8F" w14:textId="77777777" w:rsidR="0066214A" w:rsidRPr="00F00986" w:rsidRDefault="0066214A" w:rsidP="0066214A">
      <w:pPr>
        <w:rPr>
          <w:rFonts w:asciiTheme="minorHAnsi" w:hAnsiTheme="minorHAnsi" w:cstheme="minorHAnsi"/>
          <w:szCs w:val="24"/>
        </w:rPr>
      </w:pPr>
    </w:p>
    <w:p w14:paraId="13C29182" w14:textId="4935F0A7"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Work effectively as a partnership to protect children from harm.</w:t>
      </w:r>
    </w:p>
    <w:p w14:paraId="2A54E0E0" w14:textId="728FA21C"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Build working relationships between partners which support constructive challenge.</w:t>
      </w:r>
    </w:p>
    <w:p w14:paraId="1543B124" w14:textId="1DC50EFA"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Be transparent and self-critical.</w:t>
      </w:r>
    </w:p>
    <w:p w14:paraId="60EF7BA8" w14:textId="24513707"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Learn from local and national safeguarding practice and improve the way children are safeguarded.</w:t>
      </w:r>
    </w:p>
    <w:p w14:paraId="5E67C41B" w14:textId="4E468483"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Listen and respond to children and young people and adult victims and survivors of child abuse to guide how services are delivered.</w:t>
      </w:r>
    </w:p>
    <w:p w14:paraId="4DDB251C" w14:textId="254AC4FF"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Ensure services for children and families in Nottinghamshire support children and young people to stay healthy and happy.</w:t>
      </w:r>
    </w:p>
    <w:p w14:paraId="6B2B9330" w14:textId="7E3FB0CD" w:rsidR="005177BE" w:rsidRPr="003F0E61" w:rsidRDefault="005177BE" w:rsidP="003F0E61">
      <w:pPr>
        <w:pStyle w:val="ListParagraph"/>
        <w:numPr>
          <w:ilvl w:val="0"/>
          <w:numId w:val="34"/>
        </w:numPr>
        <w:spacing w:after="0" w:line="240" w:lineRule="auto"/>
        <w:ind w:right="0"/>
        <w:rPr>
          <w:rFonts w:asciiTheme="minorHAnsi" w:hAnsiTheme="minorHAnsi" w:cstheme="minorHAnsi"/>
          <w:color w:val="333333"/>
          <w:szCs w:val="24"/>
        </w:rPr>
      </w:pPr>
      <w:r w:rsidRPr="003F0E61">
        <w:rPr>
          <w:rFonts w:asciiTheme="minorHAnsi" w:hAnsiTheme="minorHAnsi" w:cstheme="minorHAnsi"/>
          <w:color w:val="333333"/>
          <w:szCs w:val="24"/>
        </w:rPr>
        <w:t>Ensure services for children and families in Nottinghamshire support parents and carers to provide the best possible care for their children. </w:t>
      </w:r>
    </w:p>
    <w:p w14:paraId="13254F33" w14:textId="3E7E373A" w:rsidR="00C56519" w:rsidRPr="00F00986" w:rsidRDefault="005177BE" w:rsidP="00960BC1">
      <w:pPr>
        <w:pStyle w:val="NormalWeb"/>
        <w:spacing w:before="0" w:beforeAutospacing="0" w:after="0" w:afterAutospacing="0"/>
        <w:rPr>
          <w:rFonts w:asciiTheme="minorHAnsi" w:hAnsiTheme="minorHAnsi" w:cstheme="minorHAnsi"/>
        </w:rPr>
      </w:pPr>
      <w:r w:rsidRPr="00F00986">
        <w:rPr>
          <w:rFonts w:asciiTheme="minorHAnsi" w:hAnsiTheme="minorHAnsi" w:cstheme="minorHAnsi"/>
          <w:color w:val="494949"/>
        </w:rPr>
        <w:t> </w:t>
      </w:r>
      <w:r w:rsidR="00960BC1" w:rsidRPr="00F00986">
        <w:rPr>
          <w:rFonts w:asciiTheme="minorHAnsi" w:hAnsiTheme="minorHAnsi" w:cstheme="minorHAnsi"/>
          <w:color w:val="494949"/>
        </w:rPr>
        <w:t xml:space="preserve"> </w:t>
      </w:r>
      <w:r w:rsidR="00C56519" w:rsidRPr="00F00986">
        <w:rPr>
          <w:rFonts w:asciiTheme="minorHAnsi" w:hAnsiTheme="minorHAnsi" w:cstheme="minorHAnsi"/>
        </w:rPr>
        <w:br w:type="page"/>
      </w:r>
    </w:p>
    <w:p w14:paraId="406F210C" w14:textId="5F888363" w:rsidR="00AF6D1C" w:rsidRPr="00F00986" w:rsidRDefault="0060707C" w:rsidP="002662F7">
      <w:pPr>
        <w:spacing w:after="158" w:line="258" w:lineRule="auto"/>
        <w:ind w:left="9" w:right="778"/>
        <w:jc w:val="both"/>
        <w:rPr>
          <w:rFonts w:asciiTheme="minorHAnsi" w:hAnsiTheme="minorHAnsi" w:cstheme="minorHAnsi"/>
          <w:szCs w:val="24"/>
        </w:rPr>
      </w:pPr>
      <w:bookmarkStart w:id="3" w:name="contents4"/>
      <w:r w:rsidRPr="00F00986">
        <w:rPr>
          <w:rFonts w:asciiTheme="minorHAnsi" w:hAnsiTheme="minorHAnsi" w:cstheme="minorHAnsi"/>
          <w:b/>
          <w:szCs w:val="24"/>
        </w:rPr>
        <w:lastRenderedPageBreak/>
        <w:t xml:space="preserve">The Policy   </w:t>
      </w:r>
    </w:p>
    <w:bookmarkEnd w:id="3"/>
    <w:p w14:paraId="02539BB6" w14:textId="77777777" w:rsidR="00AF6D1C" w:rsidRPr="00F00986" w:rsidRDefault="0060707C" w:rsidP="002662F7">
      <w:pPr>
        <w:spacing w:after="4" w:line="260" w:lineRule="auto"/>
        <w:ind w:left="9" w:right="0"/>
        <w:jc w:val="both"/>
        <w:rPr>
          <w:rFonts w:asciiTheme="minorHAnsi" w:hAnsiTheme="minorHAnsi" w:cstheme="minorHAnsi"/>
          <w:szCs w:val="24"/>
        </w:rPr>
      </w:pPr>
      <w:r w:rsidRPr="00F00986">
        <w:rPr>
          <w:rFonts w:asciiTheme="minorHAnsi" w:hAnsiTheme="minorHAnsi" w:cstheme="minorHAnsi"/>
          <w:b/>
          <w:szCs w:val="24"/>
        </w:rPr>
        <w:t>There are five main elements to our policy:</w:t>
      </w: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5C893A21" w14:textId="77777777" w:rsidR="00AF6D1C" w:rsidRPr="00F00986" w:rsidRDefault="0060707C" w:rsidP="002662F7">
      <w:pPr>
        <w:spacing w:after="7" w:line="259" w:lineRule="auto"/>
        <w:ind w:left="14" w:right="0" w:firstLine="0"/>
        <w:jc w:val="both"/>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1787F9DB" w14:textId="78362A27" w:rsidR="00AF6D1C" w:rsidRPr="003F0E61" w:rsidRDefault="0060707C" w:rsidP="003F0E61">
      <w:pPr>
        <w:pStyle w:val="ListParagraph"/>
        <w:numPr>
          <w:ilvl w:val="0"/>
          <w:numId w:val="32"/>
        </w:numPr>
        <w:spacing w:after="15" w:line="247" w:lineRule="auto"/>
        <w:ind w:right="152"/>
        <w:jc w:val="both"/>
        <w:rPr>
          <w:rFonts w:asciiTheme="minorHAnsi" w:hAnsiTheme="minorHAnsi" w:cstheme="minorHAnsi"/>
          <w:szCs w:val="24"/>
        </w:rPr>
      </w:pPr>
      <w:r w:rsidRPr="003F0E61">
        <w:rPr>
          <w:rFonts w:asciiTheme="minorHAnsi" w:hAnsiTheme="minorHAnsi" w:cstheme="minorHAnsi"/>
          <w:szCs w:val="24"/>
        </w:rPr>
        <w:t>Providing a safe environment in which children can learn and develop</w:t>
      </w:r>
    </w:p>
    <w:p w14:paraId="56890652" w14:textId="478BECA7" w:rsidR="00AF6D1C" w:rsidRPr="003F0E61" w:rsidRDefault="0060707C" w:rsidP="003F0E61">
      <w:pPr>
        <w:pStyle w:val="ListParagraph"/>
        <w:numPr>
          <w:ilvl w:val="0"/>
          <w:numId w:val="32"/>
        </w:numPr>
        <w:spacing w:after="15" w:line="247" w:lineRule="auto"/>
        <w:ind w:right="152"/>
        <w:jc w:val="both"/>
        <w:rPr>
          <w:rFonts w:asciiTheme="minorHAnsi" w:hAnsiTheme="minorHAnsi" w:cstheme="minorHAnsi"/>
          <w:szCs w:val="24"/>
        </w:rPr>
      </w:pPr>
      <w:r w:rsidRPr="003F0E61">
        <w:rPr>
          <w:rFonts w:asciiTheme="minorHAnsi" w:hAnsiTheme="minorHAnsi" w:cstheme="minorHAnsi"/>
          <w:szCs w:val="24"/>
        </w:rPr>
        <w:t>Ensuring we practice safe recruitment in checking the suitability of staff and volunteers to work with children</w:t>
      </w:r>
      <w:r w:rsidRPr="003F0E61">
        <w:rPr>
          <w:rFonts w:asciiTheme="minorHAnsi" w:eastAsia="Calibri" w:hAnsiTheme="minorHAnsi" w:cstheme="minorHAnsi"/>
          <w:szCs w:val="24"/>
        </w:rPr>
        <w:t xml:space="preserve"> </w:t>
      </w:r>
      <w:r w:rsidR="008373B1" w:rsidRPr="003F0E61">
        <w:rPr>
          <w:rFonts w:asciiTheme="minorHAnsi" w:eastAsia="Calibri" w:hAnsiTheme="minorHAnsi" w:cstheme="minorHAnsi"/>
          <w:szCs w:val="24"/>
        </w:rPr>
        <w:t>and adults have the necessary knowledge to keep everyone safe</w:t>
      </w:r>
    </w:p>
    <w:p w14:paraId="61C467BB" w14:textId="047820EA" w:rsidR="00AF6D1C" w:rsidRPr="003F0E61" w:rsidRDefault="0060707C" w:rsidP="003F0E61">
      <w:pPr>
        <w:pStyle w:val="ListParagraph"/>
        <w:numPr>
          <w:ilvl w:val="0"/>
          <w:numId w:val="32"/>
        </w:numPr>
        <w:spacing w:after="15" w:line="247" w:lineRule="auto"/>
        <w:ind w:right="152"/>
        <w:jc w:val="both"/>
        <w:rPr>
          <w:rFonts w:asciiTheme="minorHAnsi" w:hAnsiTheme="minorHAnsi" w:cstheme="minorHAnsi"/>
          <w:szCs w:val="24"/>
        </w:rPr>
      </w:pPr>
      <w:r w:rsidRPr="003F0E61">
        <w:rPr>
          <w:rFonts w:asciiTheme="minorHAnsi" w:hAnsiTheme="minorHAnsi" w:cstheme="minorHAnsi"/>
          <w:szCs w:val="24"/>
        </w:rPr>
        <w:t xml:space="preserve">Developing and implementing procedures for </w:t>
      </w:r>
      <w:r w:rsidR="008373B1" w:rsidRPr="003F0E61">
        <w:rPr>
          <w:rFonts w:asciiTheme="minorHAnsi" w:hAnsiTheme="minorHAnsi" w:cstheme="minorHAnsi"/>
          <w:szCs w:val="24"/>
        </w:rPr>
        <w:t xml:space="preserve">keeping children safe and </w:t>
      </w:r>
      <w:r w:rsidRPr="003F0E61">
        <w:rPr>
          <w:rFonts w:asciiTheme="minorHAnsi" w:hAnsiTheme="minorHAnsi" w:cstheme="minorHAnsi"/>
          <w:szCs w:val="24"/>
        </w:rPr>
        <w:t>identifying and reporting cases, or suspected cases of abuse</w:t>
      </w:r>
    </w:p>
    <w:p w14:paraId="46CC5902" w14:textId="6F145DBB" w:rsidR="00AF6D1C" w:rsidRPr="003F0E61" w:rsidRDefault="0060707C" w:rsidP="003F0E61">
      <w:pPr>
        <w:pStyle w:val="ListParagraph"/>
        <w:numPr>
          <w:ilvl w:val="0"/>
          <w:numId w:val="32"/>
        </w:numPr>
        <w:spacing w:after="15" w:line="247" w:lineRule="auto"/>
        <w:ind w:right="152"/>
        <w:jc w:val="both"/>
        <w:rPr>
          <w:rFonts w:asciiTheme="minorHAnsi" w:hAnsiTheme="minorHAnsi" w:cstheme="minorHAnsi"/>
          <w:szCs w:val="24"/>
        </w:rPr>
      </w:pPr>
      <w:r w:rsidRPr="003F0E61">
        <w:rPr>
          <w:rFonts w:asciiTheme="minorHAnsi" w:hAnsiTheme="minorHAnsi" w:cstheme="minorHAnsi"/>
          <w:szCs w:val="24"/>
        </w:rPr>
        <w:t xml:space="preserve">Supporting </w:t>
      </w:r>
      <w:r w:rsidR="008373B1" w:rsidRPr="003F0E61">
        <w:rPr>
          <w:rFonts w:asciiTheme="minorHAnsi" w:hAnsiTheme="minorHAnsi" w:cstheme="minorHAnsi"/>
          <w:szCs w:val="24"/>
        </w:rPr>
        <w:t xml:space="preserve">all </w:t>
      </w:r>
      <w:r w:rsidRPr="003F0E61">
        <w:rPr>
          <w:rFonts w:asciiTheme="minorHAnsi" w:hAnsiTheme="minorHAnsi" w:cstheme="minorHAnsi"/>
          <w:szCs w:val="24"/>
        </w:rPr>
        <w:t>pupils</w:t>
      </w:r>
      <w:r w:rsidR="008373B1" w:rsidRPr="003F0E61">
        <w:rPr>
          <w:rFonts w:asciiTheme="minorHAnsi" w:hAnsiTheme="minorHAnsi" w:cstheme="minorHAnsi"/>
          <w:szCs w:val="24"/>
        </w:rPr>
        <w:t>, including those</w:t>
      </w:r>
      <w:r w:rsidRPr="003F0E61">
        <w:rPr>
          <w:rFonts w:asciiTheme="minorHAnsi" w:hAnsiTheme="minorHAnsi" w:cstheme="minorHAnsi"/>
          <w:szCs w:val="24"/>
        </w:rPr>
        <w:t xml:space="preserve"> who have been abused or harmed </w:t>
      </w:r>
    </w:p>
    <w:p w14:paraId="287F8708" w14:textId="722FF86A" w:rsidR="00AF6D1C" w:rsidRPr="003F0E61" w:rsidRDefault="0060707C" w:rsidP="003F0E61">
      <w:pPr>
        <w:pStyle w:val="ListParagraph"/>
        <w:numPr>
          <w:ilvl w:val="0"/>
          <w:numId w:val="32"/>
        </w:numPr>
        <w:spacing w:after="15" w:line="247" w:lineRule="auto"/>
        <w:ind w:right="152"/>
        <w:jc w:val="both"/>
        <w:rPr>
          <w:rFonts w:asciiTheme="minorHAnsi" w:hAnsiTheme="minorHAnsi" w:cstheme="minorHAnsi"/>
          <w:szCs w:val="24"/>
        </w:rPr>
      </w:pPr>
      <w:r w:rsidRPr="003F0E61">
        <w:rPr>
          <w:rFonts w:asciiTheme="minorHAnsi" w:hAnsiTheme="minorHAnsi" w:cstheme="minorHAnsi"/>
          <w:szCs w:val="24"/>
        </w:rPr>
        <w:t xml:space="preserve">Raising awareness of safeguarding children, child protection processes and equipping children with the skills needed to keep them safe  </w:t>
      </w:r>
      <w:r w:rsidRPr="003F0E61">
        <w:rPr>
          <w:rFonts w:asciiTheme="minorHAnsi" w:eastAsia="Calibri" w:hAnsiTheme="minorHAnsi" w:cstheme="minorHAnsi"/>
          <w:szCs w:val="24"/>
        </w:rPr>
        <w:t xml:space="preserve"> </w:t>
      </w:r>
    </w:p>
    <w:p w14:paraId="569644F7" w14:textId="77777777" w:rsidR="008373B1" w:rsidRDefault="008373B1" w:rsidP="002662F7">
      <w:pPr>
        <w:spacing w:after="15" w:line="247" w:lineRule="auto"/>
        <w:ind w:left="331" w:right="152" w:firstLine="0"/>
        <w:jc w:val="both"/>
        <w:rPr>
          <w:rFonts w:asciiTheme="minorHAnsi" w:hAnsiTheme="minorHAnsi" w:cstheme="minorHAnsi"/>
          <w:szCs w:val="24"/>
        </w:rPr>
      </w:pPr>
    </w:p>
    <w:p w14:paraId="5C86C78E" w14:textId="1FEE53D0" w:rsidR="0088731A" w:rsidRPr="00F00986" w:rsidRDefault="0088731A" w:rsidP="002662F7">
      <w:pPr>
        <w:spacing w:after="15" w:line="247" w:lineRule="auto"/>
        <w:ind w:right="152"/>
        <w:jc w:val="both"/>
        <w:rPr>
          <w:rFonts w:asciiTheme="minorHAnsi" w:hAnsiTheme="minorHAnsi" w:cstheme="minorHAnsi"/>
          <w:szCs w:val="24"/>
        </w:rPr>
      </w:pPr>
      <w:r w:rsidRPr="00F00986">
        <w:rPr>
          <w:rFonts w:asciiTheme="minorHAnsi" w:hAnsiTheme="minorHAnsi" w:cstheme="minorHAnsi"/>
          <w:szCs w:val="24"/>
        </w:rPr>
        <w:t>We recognise that because of the day-to-day contact with children, academy staff are well placed t</w:t>
      </w:r>
      <w:r w:rsidR="00C35DC5">
        <w:rPr>
          <w:rFonts w:asciiTheme="minorHAnsi" w:hAnsiTheme="minorHAnsi" w:cstheme="minorHAnsi"/>
          <w:szCs w:val="24"/>
        </w:rPr>
        <w:t xml:space="preserve">o build trusting relationships with their pupils.  This gives then the opportunity to </w:t>
      </w:r>
      <w:r w:rsidR="000E3FB1">
        <w:rPr>
          <w:rFonts w:asciiTheme="minorHAnsi" w:hAnsiTheme="minorHAnsi" w:cstheme="minorHAnsi"/>
          <w:szCs w:val="24"/>
        </w:rPr>
        <w:t xml:space="preserve">notice signs changes in behaviour, signs of abuse and be someone a child may confine.  This </w:t>
      </w:r>
      <w:r w:rsidR="00F23516">
        <w:rPr>
          <w:rFonts w:asciiTheme="minorHAnsi" w:hAnsiTheme="minorHAnsi" w:cstheme="minorHAnsi"/>
          <w:szCs w:val="24"/>
        </w:rPr>
        <w:t xml:space="preserve">also gives adults in the academy access to vulnerable children and </w:t>
      </w:r>
      <w:r w:rsidR="00F40C3C">
        <w:rPr>
          <w:rFonts w:asciiTheme="minorHAnsi" w:hAnsiTheme="minorHAnsi" w:cstheme="minorHAnsi"/>
          <w:szCs w:val="24"/>
        </w:rPr>
        <w:t xml:space="preserve">we will ensure every action is taken to safeguard our pupils from </w:t>
      </w:r>
      <w:r w:rsidR="006E7910">
        <w:rPr>
          <w:rFonts w:asciiTheme="minorHAnsi" w:hAnsiTheme="minorHAnsi" w:cstheme="minorHAnsi"/>
          <w:szCs w:val="24"/>
        </w:rPr>
        <w:t>staff, volunteers and vis</w:t>
      </w:r>
      <w:r w:rsidR="0008420C">
        <w:rPr>
          <w:rFonts w:asciiTheme="minorHAnsi" w:hAnsiTheme="minorHAnsi" w:cstheme="minorHAnsi"/>
          <w:szCs w:val="24"/>
        </w:rPr>
        <w:t>i</w:t>
      </w:r>
      <w:r w:rsidR="006E7910">
        <w:rPr>
          <w:rFonts w:asciiTheme="minorHAnsi" w:hAnsiTheme="minorHAnsi" w:cstheme="minorHAnsi"/>
          <w:szCs w:val="24"/>
        </w:rPr>
        <w:t>tors who may have ill intentions</w:t>
      </w:r>
      <w:r w:rsidR="00553BF0">
        <w:rPr>
          <w:rFonts w:asciiTheme="minorHAnsi" w:hAnsiTheme="minorHAnsi" w:cstheme="minorHAnsi"/>
          <w:szCs w:val="24"/>
        </w:rPr>
        <w:t xml:space="preserve">.  </w:t>
      </w:r>
      <w:r w:rsidR="0008420C">
        <w:rPr>
          <w:rFonts w:asciiTheme="minorHAnsi" w:hAnsiTheme="minorHAnsi" w:cstheme="minorHAnsi"/>
          <w:szCs w:val="24"/>
        </w:rPr>
        <w:t xml:space="preserve">We will ensure there are robust processes and procedures in place </w:t>
      </w:r>
      <w:r w:rsidR="00C03D30">
        <w:rPr>
          <w:rFonts w:asciiTheme="minorHAnsi" w:hAnsiTheme="minorHAnsi" w:cstheme="minorHAnsi"/>
          <w:szCs w:val="24"/>
        </w:rPr>
        <w:t xml:space="preserve">on the event of any allegations made to ensure that both pupils and adults are treated fairly and justly.  </w:t>
      </w:r>
    </w:p>
    <w:p w14:paraId="7B9349E5" w14:textId="77777777" w:rsidR="0088731A" w:rsidRPr="00F00986" w:rsidRDefault="0088731A" w:rsidP="0088731A">
      <w:pPr>
        <w:spacing w:after="15" w:line="247" w:lineRule="auto"/>
        <w:ind w:left="331" w:right="152" w:firstLine="0"/>
        <w:rPr>
          <w:rFonts w:asciiTheme="minorHAnsi" w:hAnsiTheme="minorHAnsi" w:cstheme="minorHAnsi"/>
          <w:szCs w:val="24"/>
        </w:rPr>
      </w:pPr>
    </w:p>
    <w:p w14:paraId="5DE09A09" w14:textId="3DEA01FE" w:rsidR="008373B1" w:rsidRPr="00C03D30" w:rsidRDefault="008373B1" w:rsidP="002662F7">
      <w:pPr>
        <w:pStyle w:val="ListParagraph"/>
        <w:numPr>
          <w:ilvl w:val="0"/>
          <w:numId w:val="26"/>
        </w:numPr>
        <w:spacing w:after="15" w:line="247" w:lineRule="auto"/>
        <w:ind w:right="152"/>
        <w:jc w:val="both"/>
        <w:rPr>
          <w:rFonts w:asciiTheme="minorHAnsi" w:hAnsiTheme="minorHAnsi" w:cstheme="minorHAnsi"/>
          <w:szCs w:val="24"/>
          <w:u w:val="single"/>
        </w:rPr>
      </w:pPr>
      <w:bookmarkStart w:id="4" w:name="contents4a"/>
      <w:r w:rsidRPr="00C03D30">
        <w:rPr>
          <w:rFonts w:asciiTheme="minorHAnsi" w:hAnsiTheme="minorHAnsi" w:cstheme="minorHAnsi"/>
          <w:szCs w:val="24"/>
          <w:u w:val="single"/>
        </w:rPr>
        <w:t>Providing a safe environment in which children can learn and develop</w:t>
      </w:r>
    </w:p>
    <w:bookmarkEnd w:id="4"/>
    <w:p w14:paraId="555B3607" w14:textId="5B9F63C1" w:rsidR="007A5074" w:rsidRDefault="007A5074" w:rsidP="002662F7">
      <w:pPr>
        <w:spacing w:after="15" w:line="247" w:lineRule="auto"/>
        <w:ind w:left="549" w:right="152"/>
        <w:jc w:val="both"/>
        <w:rPr>
          <w:rFonts w:asciiTheme="minorHAnsi" w:hAnsiTheme="minorHAnsi" w:cstheme="minorHAnsi"/>
          <w:szCs w:val="24"/>
        </w:rPr>
      </w:pPr>
      <w:r w:rsidRPr="00F00986">
        <w:rPr>
          <w:rFonts w:asciiTheme="minorHAnsi" w:hAnsiTheme="minorHAnsi" w:cstheme="minorHAnsi"/>
          <w:szCs w:val="24"/>
        </w:rPr>
        <w:t>The academy will</w:t>
      </w:r>
      <w:r>
        <w:rPr>
          <w:rFonts w:asciiTheme="minorHAnsi" w:hAnsiTheme="minorHAnsi" w:cstheme="minorHAnsi"/>
          <w:szCs w:val="24"/>
        </w:rPr>
        <w:t>:</w:t>
      </w:r>
    </w:p>
    <w:p w14:paraId="3E286838" w14:textId="7C091DD8" w:rsidR="00762797" w:rsidRPr="002662F7" w:rsidRDefault="00762797" w:rsidP="002662F7">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 xml:space="preserve">Ensure we have a designated person for child protection who is a member of the Senior Leadership </w:t>
      </w:r>
      <w:r w:rsidR="002662F7" w:rsidRPr="002662F7">
        <w:rPr>
          <w:rFonts w:asciiTheme="minorHAnsi" w:hAnsiTheme="minorHAnsi" w:cstheme="minorHAnsi"/>
          <w:szCs w:val="24"/>
        </w:rPr>
        <w:t xml:space="preserve"> </w:t>
      </w:r>
      <w:r w:rsidRPr="002662F7">
        <w:rPr>
          <w:rFonts w:asciiTheme="minorHAnsi" w:hAnsiTheme="minorHAnsi" w:cstheme="minorHAnsi"/>
          <w:szCs w:val="24"/>
        </w:rPr>
        <w:t xml:space="preserve"> and a Deputy Safeguarding Leading, who have both received appropriate training and support for this role</w:t>
      </w:r>
    </w:p>
    <w:p w14:paraId="2F32F759" w14:textId="2C18FEB1" w:rsidR="00762797" w:rsidRPr="002662F7" w:rsidRDefault="00762797" w:rsidP="002662F7">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Ensure we have a nominated governor responsible for child protection and safeguarding</w:t>
      </w:r>
    </w:p>
    <w:p w14:paraId="5147E45A" w14:textId="1F94FDDE" w:rsidR="00762797" w:rsidRPr="002662F7" w:rsidRDefault="00762797" w:rsidP="002662F7">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 xml:space="preserve">Ensure we have a designated teacher for looked after children  </w:t>
      </w:r>
      <w:r w:rsidRPr="002662F7">
        <w:rPr>
          <w:rFonts w:asciiTheme="minorHAnsi" w:eastAsia="Calibri" w:hAnsiTheme="minorHAnsi" w:cstheme="minorHAnsi"/>
          <w:szCs w:val="24"/>
        </w:rPr>
        <w:t xml:space="preserve"> </w:t>
      </w:r>
    </w:p>
    <w:p w14:paraId="5EE8F351" w14:textId="125875A6" w:rsidR="007A5074" w:rsidRPr="002662F7" w:rsidRDefault="00762797" w:rsidP="002662F7">
      <w:pPr>
        <w:pStyle w:val="ListParagraph"/>
        <w:numPr>
          <w:ilvl w:val="0"/>
          <w:numId w:val="29"/>
        </w:numPr>
        <w:spacing w:after="15" w:line="247" w:lineRule="auto"/>
        <w:ind w:right="152"/>
        <w:jc w:val="both"/>
        <w:rPr>
          <w:rFonts w:asciiTheme="minorHAnsi" w:hAnsiTheme="minorHAnsi" w:cstheme="minorHAnsi"/>
          <w:szCs w:val="24"/>
        </w:rPr>
      </w:pPr>
      <w:r w:rsidRPr="002662F7">
        <w:rPr>
          <w:rFonts w:ascii="Calibri" w:hAnsi="Calibri" w:cs="Calibri"/>
        </w:rPr>
        <w:t>E</w:t>
      </w:r>
      <w:r w:rsidR="007A5074" w:rsidRPr="002662F7">
        <w:rPr>
          <w:rFonts w:asciiTheme="minorHAnsi" w:hAnsiTheme="minorHAnsi" w:cstheme="minorHAnsi"/>
          <w:szCs w:val="24"/>
        </w:rPr>
        <w:t>stablish and maintain an environment where children feel secure, are encouraged to talk and are listened to</w:t>
      </w:r>
      <w:r w:rsidR="007A5074" w:rsidRPr="002662F7">
        <w:rPr>
          <w:rFonts w:asciiTheme="minorHAnsi" w:eastAsia="Calibri" w:hAnsiTheme="minorHAnsi" w:cstheme="minorHAnsi"/>
          <w:szCs w:val="24"/>
        </w:rPr>
        <w:t xml:space="preserve"> </w:t>
      </w:r>
    </w:p>
    <w:p w14:paraId="39E87789" w14:textId="53025B89" w:rsidR="0048572E" w:rsidRPr="002662F7" w:rsidRDefault="0048572E" w:rsidP="002662F7">
      <w:pPr>
        <w:pStyle w:val="ListParagraph"/>
        <w:numPr>
          <w:ilvl w:val="0"/>
          <w:numId w:val="29"/>
        </w:numPr>
        <w:spacing w:after="15" w:line="247" w:lineRule="auto"/>
        <w:ind w:right="152"/>
        <w:jc w:val="both"/>
        <w:rPr>
          <w:rFonts w:asciiTheme="minorHAnsi" w:eastAsia="Calibri" w:hAnsiTheme="minorHAnsi" w:cstheme="minorHAnsi"/>
          <w:szCs w:val="24"/>
        </w:rPr>
      </w:pPr>
      <w:r w:rsidRPr="002662F7">
        <w:rPr>
          <w:rFonts w:asciiTheme="minorHAnsi" w:hAnsiTheme="minorHAnsi" w:cstheme="minorHAnsi"/>
          <w:szCs w:val="24"/>
        </w:rPr>
        <w:t xml:space="preserve">Take all reasonable measures to ensure risks of harm to children’s welfare are minimised </w:t>
      </w:r>
      <w:r w:rsidRPr="002662F7">
        <w:rPr>
          <w:rFonts w:asciiTheme="minorHAnsi" w:eastAsia="Calibri" w:hAnsiTheme="minorHAnsi" w:cstheme="minorHAnsi"/>
          <w:szCs w:val="24"/>
        </w:rPr>
        <w:t xml:space="preserve"> </w:t>
      </w:r>
    </w:p>
    <w:p w14:paraId="08E38A8A" w14:textId="7A2A4E48" w:rsidR="00CC2209" w:rsidRPr="002662F7" w:rsidRDefault="00CC2209" w:rsidP="002662F7">
      <w:pPr>
        <w:pStyle w:val="ListParagraph"/>
        <w:numPr>
          <w:ilvl w:val="0"/>
          <w:numId w:val="29"/>
        </w:numPr>
        <w:spacing w:after="15" w:line="247" w:lineRule="auto"/>
        <w:ind w:right="152"/>
        <w:jc w:val="both"/>
        <w:rPr>
          <w:rFonts w:asciiTheme="minorHAnsi" w:eastAsia="Calibri" w:hAnsiTheme="minorHAnsi" w:cstheme="minorHAnsi"/>
          <w:szCs w:val="24"/>
        </w:rPr>
      </w:pPr>
      <w:r w:rsidRPr="002662F7">
        <w:rPr>
          <w:rFonts w:asciiTheme="minorHAnsi" w:hAnsiTheme="minorHAnsi" w:cstheme="minorHAnsi"/>
          <w:szCs w:val="24"/>
        </w:rPr>
        <w:t xml:space="preserve">Promote safe practice and challenge unsafe practice </w:t>
      </w:r>
      <w:r w:rsidRPr="002662F7">
        <w:rPr>
          <w:rFonts w:asciiTheme="minorHAnsi" w:eastAsia="Calibri" w:hAnsiTheme="minorHAnsi" w:cstheme="minorHAnsi"/>
          <w:szCs w:val="24"/>
        </w:rPr>
        <w:t xml:space="preserve"> </w:t>
      </w:r>
    </w:p>
    <w:p w14:paraId="411F88A7" w14:textId="526D1A52" w:rsidR="00DE0C28" w:rsidRDefault="00DE0C28" w:rsidP="002662F7">
      <w:pPr>
        <w:pStyle w:val="ListParagraph"/>
        <w:numPr>
          <w:ilvl w:val="0"/>
          <w:numId w:val="29"/>
        </w:numPr>
        <w:spacing w:after="15" w:line="247" w:lineRule="auto"/>
        <w:ind w:right="152"/>
        <w:jc w:val="both"/>
        <w:rPr>
          <w:rFonts w:asciiTheme="minorHAnsi" w:eastAsia="Calibri" w:hAnsiTheme="minorHAnsi" w:cstheme="minorHAnsi"/>
          <w:color w:val="auto"/>
          <w:szCs w:val="24"/>
        </w:rPr>
      </w:pPr>
      <w:r w:rsidRPr="00847AD8">
        <w:rPr>
          <w:rFonts w:asciiTheme="minorHAnsi" w:hAnsiTheme="minorHAnsi" w:cstheme="minorHAnsi"/>
          <w:szCs w:val="24"/>
        </w:rPr>
        <w:t xml:space="preserve">Ensure that procedures are in place to deal with </w:t>
      </w:r>
      <w:r w:rsidRPr="00847AD8">
        <w:rPr>
          <w:rFonts w:asciiTheme="minorHAnsi" w:hAnsiTheme="minorHAnsi" w:cstheme="minorHAnsi"/>
          <w:color w:val="auto"/>
          <w:szCs w:val="24"/>
        </w:rPr>
        <w:t>allegations of abuse against teachers and other staff including volunteers and supply teachers (</w:t>
      </w:r>
      <w:proofErr w:type="spellStart"/>
      <w:r w:rsidRPr="00847AD8">
        <w:rPr>
          <w:rFonts w:asciiTheme="minorHAnsi" w:hAnsiTheme="minorHAnsi" w:cstheme="minorHAnsi"/>
          <w:color w:val="auto"/>
          <w:szCs w:val="24"/>
        </w:rPr>
        <w:t>KCSiE</w:t>
      </w:r>
      <w:proofErr w:type="spellEnd"/>
      <w:r w:rsidRPr="00847AD8">
        <w:rPr>
          <w:rFonts w:asciiTheme="minorHAnsi" w:hAnsiTheme="minorHAnsi" w:cstheme="minorHAnsi"/>
          <w:color w:val="auto"/>
          <w:szCs w:val="24"/>
        </w:rPr>
        <w:t xml:space="preserve"> 2026, Part Four p104)</w:t>
      </w:r>
      <w:r w:rsidRPr="00847AD8">
        <w:rPr>
          <w:rFonts w:asciiTheme="minorHAnsi" w:hAnsiTheme="minorHAnsi" w:cstheme="minorHAnsi"/>
          <w:i/>
          <w:color w:val="auto"/>
          <w:szCs w:val="24"/>
        </w:rPr>
        <w:t xml:space="preserve"> </w:t>
      </w:r>
      <w:r w:rsidRPr="00847AD8">
        <w:rPr>
          <w:rFonts w:asciiTheme="minorHAnsi" w:hAnsiTheme="minorHAnsi" w:cstheme="minorHAnsi"/>
          <w:color w:val="auto"/>
          <w:szCs w:val="24"/>
        </w:rPr>
        <w:t xml:space="preserve">and work in accordance with the NSCP Local Inter-agency procedures   </w:t>
      </w:r>
      <w:r w:rsidRPr="00847AD8">
        <w:rPr>
          <w:rFonts w:asciiTheme="minorHAnsi" w:eastAsia="Calibri" w:hAnsiTheme="minorHAnsi" w:cstheme="minorHAnsi"/>
          <w:color w:val="auto"/>
          <w:szCs w:val="24"/>
        </w:rPr>
        <w:t xml:space="preserve"> </w:t>
      </w:r>
    </w:p>
    <w:p w14:paraId="7CCF8C6D" w14:textId="366ECE08" w:rsidR="0078343B" w:rsidRDefault="0078343B" w:rsidP="002662F7">
      <w:pPr>
        <w:pStyle w:val="ListParagraph"/>
        <w:numPr>
          <w:ilvl w:val="0"/>
          <w:numId w:val="29"/>
        </w:numPr>
        <w:spacing w:after="15" w:line="247" w:lineRule="auto"/>
        <w:ind w:right="152"/>
        <w:jc w:val="both"/>
        <w:rPr>
          <w:rFonts w:asciiTheme="minorHAnsi" w:eastAsia="Calibri" w:hAnsiTheme="minorHAnsi" w:cstheme="minorHAnsi"/>
          <w:color w:val="auto"/>
          <w:szCs w:val="24"/>
        </w:rPr>
      </w:pPr>
      <w:r w:rsidRPr="00847AD8">
        <w:rPr>
          <w:rFonts w:asciiTheme="minorHAnsi" w:hAnsiTheme="minorHAnsi" w:cstheme="minorHAnsi"/>
          <w:color w:val="auto"/>
          <w:szCs w:val="24"/>
        </w:rPr>
        <w:t xml:space="preserve">Ensure academy site security </w:t>
      </w:r>
      <w:r w:rsidRPr="00847AD8">
        <w:rPr>
          <w:rFonts w:asciiTheme="minorHAnsi" w:eastAsia="Calibri" w:hAnsiTheme="minorHAnsi" w:cstheme="minorHAnsi"/>
          <w:color w:val="auto"/>
          <w:szCs w:val="24"/>
        </w:rPr>
        <w:t xml:space="preserve"> </w:t>
      </w:r>
    </w:p>
    <w:p w14:paraId="4A57E139" w14:textId="160CCE8B" w:rsidR="00836797" w:rsidRPr="00847AD8" w:rsidRDefault="00836797" w:rsidP="002662F7">
      <w:pPr>
        <w:pStyle w:val="ListParagraph"/>
        <w:numPr>
          <w:ilvl w:val="0"/>
          <w:numId w:val="29"/>
        </w:numPr>
        <w:spacing w:after="0" w:line="240" w:lineRule="auto"/>
        <w:ind w:right="153"/>
        <w:jc w:val="both"/>
        <w:rPr>
          <w:rFonts w:asciiTheme="minorHAnsi" w:hAnsiTheme="minorHAnsi" w:cstheme="minorHAnsi"/>
          <w:color w:val="auto"/>
          <w:szCs w:val="24"/>
        </w:rPr>
      </w:pPr>
      <w:r w:rsidRPr="00847AD8">
        <w:rPr>
          <w:rFonts w:asciiTheme="minorHAnsi" w:hAnsiTheme="minorHAnsi" w:cstheme="minorHAnsi"/>
          <w:color w:val="auto"/>
          <w:szCs w:val="24"/>
        </w:rPr>
        <w:t>Set clear guidelines for everyone regarding having a duty to safeguard children inside/outside the academy environment including school trips, extended schools, activities and vocational placements</w:t>
      </w:r>
    </w:p>
    <w:p w14:paraId="0961B9C4" w14:textId="1890E6DB" w:rsidR="00751E11" w:rsidRPr="002662F7" w:rsidRDefault="00751E11" w:rsidP="002662F7">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Ensure that there is a Whistleblowing Policy and a culture where staff can raise concerns about unsafe practice and these concerns are taken seriously</w:t>
      </w:r>
    </w:p>
    <w:p w14:paraId="05203CC8" w14:textId="6058E01D" w:rsidR="00751E11" w:rsidRPr="002662F7" w:rsidRDefault="00751E11" w:rsidP="002662F7">
      <w:pPr>
        <w:pStyle w:val="ListParagraph"/>
        <w:numPr>
          <w:ilvl w:val="0"/>
          <w:numId w:val="29"/>
        </w:numPr>
        <w:spacing w:after="0" w:line="247" w:lineRule="auto"/>
        <w:ind w:right="152"/>
        <w:jc w:val="both"/>
        <w:rPr>
          <w:rFonts w:asciiTheme="minorHAnsi" w:hAnsiTheme="minorHAnsi" w:cstheme="minorHAnsi"/>
          <w:color w:val="auto"/>
          <w:szCs w:val="24"/>
        </w:rPr>
      </w:pPr>
      <w:r w:rsidRPr="002662F7">
        <w:rPr>
          <w:rFonts w:asciiTheme="minorHAnsi" w:hAnsiTheme="minorHAnsi" w:cstheme="minorHAnsi"/>
          <w:color w:val="auto"/>
          <w:szCs w:val="24"/>
        </w:rPr>
        <w:t>Listen to, record and monitor low level concerns regarding behaviour that may indicate a child/ren are at risk</w:t>
      </w:r>
    </w:p>
    <w:p w14:paraId="3BABD6B0" w14:textId="77777777" w:rsidR="00836797" w:rsidRPr="00847AD8" w:rsidRDefault="00836797" w:rsidP="0078343B">
      <w:pPr>
        <w:pStyle w:val="ListParagraph"/>
        <w:spacing w:after="15" w:line="247" w:lineRule="auto"/>
        <w:ind w:right="152" w:firstLine="0"/>
        <w:rPr>
          <w:rFonts w:asciiTheme="minorHAnsi" w:hAnsiTheme="minorHAnsi" w:cstheme="minorHAnsi"/>
          <w:color w:val="auto"/>
          <w:szCs w:val="24"/>
        </w:rPr>
      </w:pPr>
    </w:p>
    <w:p w14:paraId="5C53256C" w14:textId="77777777" w:rsidR="0078343B" w:rsidRPr="00847AD8" w:rsidRDefault="0078343B" w:rsidP="00DE0C28">
      <w:pPr>
        <w:pStyle w:val="ListParagraph"/>
        <w:spacing w:after="15" w:line="247" w:lineRule="auto"/>
        <w:ind w:right="152" w:firstLine="0"/>
        <w:rPr>
          <w:rFonts w:asciiTheme="minorHAnsi" w:hAnsiTheme="minorHAnsi" w:cstheme="minorHAnsi"/>
          <w:color w:val="auto"/>
          <w:szCs w:val="24"/>
        </w:rPr>
      </w:pPr>
    </w:p>
    <w:p w14:paraId="0822FBB8" w14:textId="77777777" w:rsidR="00DE0C28" w:rsidRPr="00F00986" w:rsidRDefault="00DE0C28" w:rsidP="0048572E">
      <w:pPr>
        <w:spacing w:after="15" w:line="247" w:lineRule="auto"/>
        <w:ind w:left="709" w:right="152" w:firstLine="0"/>
        <w:rPr>
          <w:rFonts w:asciiTheme="minorHAnsi" w:hAnsiTheme="minorHAnsi" w:cstheme="minorHAnsi"/>
          <w:szCs w:val="24"/>
        </w:rPr>
      </w:pPr>
    </w:p>
    <w:p w14:paraId="7713491B" w14:textId="77777777" w:rsidR="0048572E" w:rsidRPr="007A5074" w:rsidRDefault="0048572E" w:rsidP="0048572E">
      <w:pPr>
        <w:spacing w:after="15" w:line="247" w:lineRule="auto"/>
        <w:ind w:right="152"/>
        <w:rPr>
          <w:rFonts w:asciiTheme="minorHAnsi" w:hAnsiTheme="minorHAnsi" w:cstheme="minorHAnsi"/>
          <w:szCs w:val="24"/>
        </w:rPr>
      </w:pPr>
    </w:p>
    <w:p w14:paraId="79A26026" w14:textId="29CB4BC2" w:rsidR="008373B1" w:rsidRPr="002A5699" w:rsidRDefault="008373B1" w:rsidP="007A5074">
      <w:pPr>
        <w:numPr>
          <w:ilvl w:val="0"/>
          <w:numId w:val="26"/>
        </w:numPr>
        <w:spacing w:after="15" w:line="247" w:lineRule="auto"/>
        <w:ind w:right="152"/>
        <w:rPr>
          <w:rFonts w:asciiTheme="minorHAnsi" w:hAnsiTheme="minorHAnsi" w:cstheme="minorHAnsi"/>
          <w:szCs w:val="24"/>
          <w:u w:val="single"/>
        </w:rPr>
      </w:pPr>
      <w:bookmarkStart w:id="5" w:name="contents4b"/>
      <w:r w:rsidRPr="002A5699">
        <w:rPr>
          <w:rFonts w:asciiTheme="minorHAnsi" w:hAnsiTheme="minorHAnsi" w:cstheme="minorHAnsi"/>
          <w:szCs w:val="24"/>
          <w:u w:val="single"/>
        </w:rPr>
        <w:t>Ensuring we practice safe recruitment in checking the suitability of staff and volunteers to work with children</w:t>
      </w:r>
      <w:r w:rsidRPr="002A5699">
        <w:rPr>
          <w:rFonts w:asciiTheme="minorHAnsi" w:eastAsia="Calibri" w:hAnsiTheme="minorHAnsi" w:cstheme="minorHAnsi"/>
          <w:szCs w:val="24"/>
          <w:u w:val="single"/>
        </w:rPr>
        <w:t xml:space="preserve"> and adults have the necessary knowledge to keep everyone safe</w:t>
      </w:r>
    </w:p>
    <w:bookmarkEnd w:id="5"/>
    <w:p w14:paraId="77262970" w14:textId="286FB071" w:rsidR="007A5074" w:rsidRDefault="007A5074" w:rsidP="004C24CC">
      <w:pPr>
        <w:spacing w:after="15" w:line="247" w:lineRule="auto"/>
        <w:ind w:left="549" w:right="152"/>
        <w:jc w:val="both"/>
        <w:rPr>
          <w:rFonts w:asciiTheme="minorHAnsi" w:hAnsiTheme="minorHAnsi" w:cstheme="minorHAnsi"/>
          <w:szCs w:val="24"/>
        </w:rPr>
      </w:pPr>
      <w:r w:rsidRPr="00F00986">
        <w:rPr>
          <w:rFonts w:asciiTheme="minorHAnsi" w:hAnsiTheme="minorHAnsi" w:cstheme="minorHAnsi"/>
          <w:szCs w:val="24"/>
        </w:rPr>
        <w:t>The academy will</w:t>
      </w:r>
      <w:r>
        <w:rPr>
          <w:rFonts w:asciiTheme="minorHAnsi" w:hAnsiTheme="minorHAnsi" w:cstheme="minorHAnsi"/>
          <w:szCs w:val="24"/>
        </w:rPr>
        <w:t>:</w:t>
      </w:r>
    </w:p>
    <w:p w14:paraId="56FEB69E" w14:textId="0B961572" w:rsidR="007F6E6B" w:rsidRDefault="007F6E6B" w:rsidP="004C24CC">
      <w:pPr>
        <w:pStyle w:val="ListParagraph"/>
        <w:numPr>
          <w:ilvl w:val="0"/>
          <w:numId w:val="29"/>
        </w:numPr>
        <w:spacing w:after="0" w:line="240" w:lineRule="auto"/>
        <w:ind w:right="153"/>
        <w:jc w:val="both"/>
        <w:rPr>
          <w:rFonts w:asciiTheme="minorHAnsi" w:hAnsiTheme="minorHAnsi" w:cstheme="minorHAnsi"/>
          <w:color w:val="auto"/>
          <w:szCs w:val="24"/>
        </w:rPr>
      </w:pPr>
      <w:r w:rsidRPr="00847AD8">
        <w:rPr>
          <w:rFonts w:asciiTheme="minorHAnsi" w:hAnsiTheme="minorHAnsi" w:cstheme="minorHAnsi"/>
          <w:color w:val="auto"/>
          <w:szCs w:val="24"/>
        </w:rPr>
        <w:t xml:space="preserve">Ensure all staff and governors have read and understood part 1 of </w:t>
      </w:r>
      <w:proofErr w:type="spellStart"/>
      <w:r w:rsidRPr="00847AD8">
        <w:rPr>
          <w:rFonts w:asciiTheme="minorHAnsi" w:hAnsiTheme="minorHAnsi" w:cstheme="minorHAnsi"/>
          <w:color w:val="auto"/>
          <w:szCs w:val="24"/>
        </w:rPr>
        <w:t>KCSiE</w:t>
      </w:r>
      <w:proofErr w:type="spellEnd"/>
      <w:r w:rsidRPr="00847AD8">
        <w:rPr>
          <w:rFonts w:asciiTheme="minorHAnsi" w:hAnsiTheme="minorHAnsi" w:cstheme="minorHAnsi"/>
          <w:color w:val="auto"/>
          <w:szCs w:val="24"/>
        </w:rPr>
        <w:t xml:space="preserve"> 2026 and that governing bodies are aware of their responsibilities as set out in part 2</w:t>
      </w:r>
    </w:p>
    <w:p w14:paraId="7ABD54B4" w14:textId="0BBA27CD" w:rsidR="004903DF" w:rsidRPr="002662F7" w:rsidRDefault="004903DF" w:rsidP="004C24CC">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 xml:space="preserve">Ensure every member of staff (including temporary and supply staff and volunteers) and the governing body knows the name of the Designated Safeguarding Lead, and their deputy, responsible for child protection and their role </w:t>
      </w:r>
      <w:r w:rsidRPr="002662F7">
        <w:rPr>
          <w:rFonts w:asciiTheme="minorHAnsi" w:eastAsia="Calibri" w:hAnsiTheme="minorHAnsi" w:cstheme="minorHAnsi"/>
          <w:szCs w:val="24"/>
        </w:rPr>
        <w:t xml:space="preserve"> </w:t>
      </w:r>
    </w:p>
    <w:p w14:paraId="13DA5892" w14:textId="71B8D226" w:rsidR="00C96FA1" w:rsidRPr="002662F7" w:rsidRDefault="00C96FA1" w:rsidP="004C24CC">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 xml:space="preserve">Ensure all staff and volunteers are aware of the </w:t>
      </w:r>
      <w:r w:rsidR="00486DFB" w:rsidRPr="002662F7">
        <w:rPr>
          <w:rFonts w:asciiTheme="minorHAnsi" w:hAnsiTheme="minorHAnsi" w:cstheme="minorHAnsi"/>
          <w:szCs w:val="24"/>
        </w:rPr>
        <w:t>targeted family help a</w:t>
      </w:r>
      <w:r w:rsidRPr="002662F7">
        <w:rPr>
          <w:rFonts w:asciiTheme="minorHAnsi" w:hAnsiTheme="minorHAnsi" w:cstheme="minorHAnsi"/>
          <w:szCs w:val="24"/>
        </w:rPr>
        <w:t>nd understand their role in it</w:t>
      </w:r>
    </w:p>
    <w:p w14:paraId="3D8C2134" w14:textId="2A0EB186" w:rsidR="00267664" w:rsidRPr="002662F7" w:rsidRDefault="00267664" w:rsidP="004C24CC">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Develop and then follow procedures where an allegation is made against a member of staff or volunteer</w:t>
      </w:r>
      <w:r w:rsidRPr="002662F7">
        <w:rPr>
          <w:rFonts w:asciiTheme="minorHAnsi" w:eastAsia="Calibri" w:hAnsiTheme="minorHAnsi" w:cstheme="minorHAnsi"/>
          <w:szCs w:val="24"/>
        </w:rPr>
        <w:t xml:space="preserve"> </w:t>
      </w:r>
    </w:p>
    <w:p w14:paraId="509EC343" w14:textId="2CF011B1" w:rsidR="0023512A" w:rsidRPr="002662F7" w:rsidRDefault="00267664" w:rsidP="004C24CC">
      <w:pPr>
        <w:pStyle w:val="ListParagraph"/>
        <w:numPr>
          <w:ilvl w:val="0"/>
          <w:numId w:val="29"/>
        </w:numPr>
        <w:spacing w:after="0" w:line="247" w:lineRule="auto"/>
        <w:ind w:right="152"/>
        <w:jc w:val="both"/>
        <w:rPr>
          <w:rFonts w:asciiTheme="minorHAnsi" w:hAnsiTheme="minorHAnsi" w:cstheme="minorHAnsi"/>
          <w:szCs w:val="24"/>
        </w:rPr>
      </w:pPr>
      <w:r w:rsidRPr="002662F7">
        <w:rPr>
          <w:rFonts w:asciiTheme="minorHAnsi" w:hAnsiTheme="minorHAnsi" w:cstheme="minorHAnsi"/>
          <w:szCs w:val="24"/>
        </w:rPr>
        <w:t xml:space="preserve">Ensure safe recruitment practices are always followed </w:t>
      </w:r>
    </w:p>
    <w:p w14:paraId="16BB859D" w14:textId="2035A0B6" w:rsidR="008851BD" w:rsidRPr="002662F7" w:rsidRDefault="0023512A" w:rsidP="004C24CC">
      <w:pPr>
        <w:pStyle w:val="ListParagraph"/>
        <w:numPr>
          <w:ilvl w:val="0"/>
          <w:numId w:val="29"/>
        </w:numPr>
        <w:spacing w:after="0" w:line="247" w:lineRule="auto"/>
        <w:ind w:right="152"/>
        <w:jc w:val="both"/>
        <w:rPr>
          <w:rFonts w:asciiTheme="minorHAnsi" w:hAnsiTheme="minorHAnsi" w:cstheme="minorHAnsi"/>
          <w:color w:val="auto"/>
          <w:szCs w:val="24"/>
        </w:rPr>
      </w:pPr>
      <w:r w:rsidRPr="002662F7">
        <w:rPr>
          <w:rFonts w:asciiTheme="minorHAnsi" w:hAnsiTheme="minorHAnsi" w:cstheme="minorHAnsi"/>
          <w:color w:val="auto"/>
          <w:szCs w:val="24"/>
        </w:rPr>
        <w:t xml:space="preserve">Ensure governors have sufficient training and knowledge to provide strategic leadership for safeguarding, fulfil their statutory responsibilities and challenge school </w:t>
      </w:r>
      <w:proofErr w:type="gramStart"/>
      <w:r w:rsidRPr="002662F7">
        <w:rPr>
          <w:rFonts w:asciiTheme="minorHAnsi" w:hAnsiTheme="minorHAnsi" w:cstheme="minorHAnsi"/>
          <w:color w:val="auto"/>
          <w:szCs w:val="24"/>
        </w:rPr>
        <w:t>leaders</w:t>
      </w:r>
      <w:proofErr w:type="gramEnd"/>
      <w:r w:rsidRPr="002662F7">
        <w:rPr>
          <w:rFonts w:asciiTheme="minorHAnsi" w:hAnsiTheme="minorHAnsi" w:cstheme="minorHAnsi"/>
          <w:color w:val="auto"/>
          <w:szCs w:val="24"/>
        </w:rPr>
        <w:t xml:space="preserve"> </w:t>
      </w:r>
      <w:r w:rsidR="008851BD" w:rsidRPr="002662F7">
        <w:rPr>
          <w:rFonts w:asciiTheme="minorHAnsi" w:hAnsiTheme="minorHAnsi" w:cstheme="minorHAnsi"/>
          <w:szCs w:val="24"/>
        </w:rPr>
        <w:t xml:space="preserve">Safer recruitment processes will be followed in accordance with </w:t>
      </w:r>
      <w:proofErr w:type="spellStart"/>
      <w:r w:rsidR="008851BD" w:rsidRPr="002662F7">
        <w:rPr>
          <w:rFonts w:asciiTheme="minorHAnsi" w:hAnsiTheme="minorHAnsi" w:cstheme="minorHAnsi"/>
          <w:color w:val="auto"/>
          <w:szCs w:val="24"/>
        </w:rPr>
        <w:t>KCSiE</w:t>
      </w:r>
      <w:proofErr w:type="spellEnd"/>
      <w:r w:rsidR="008851BD" w:rsidRPr="002662F7">
        <w:rPr>
          <w:rFonts w:asciiTheme="minorHAnsi" w:hAnsiTheme="minorHAnsi" w:cstheme="minorHAnsi"/>
          <w:color w:val="auto"/>
          <w:szCs w:val="24"/>
        </w:rPr>
        <w:t xml:space="preserve"> 2026 (Part Three Safer Recruitment, p71).</w:t>
      </w:r>
      <w:r w:rsidR="008851BD" w:rsidRPr="002662F7">
        <w:rPr>
          <w:rFonts w:asciiTheme="minorHAnsi" w:hAnsiTheme="minorHAnsi" w:cstheme="minorHAnsi"/>
          <w:i/>
          <w:color w:val="auto"/>
          <w:szCs w:val="24"/>
        </w:rPr>
        <w:t xml:space="preserve"> </w:t>
      </w:r>
      <w:r w:rsidR="008851BD" w:rsidRPr="002662F7">
        <w:rPr>
          <w:rFonts w:asciiTheme="minorHAnsi" w:hAnsiTheme="minorHAnsi" w:cstheme="minorHAnsi"/>
          <w:color w:val="auto"/>
          <w:szCs w:val="24"/>
        </w:rPr>
        <w:t xml:space="preserve"> </w:t>
      </w:r>
      <w:r w:rsidR="008851BD" w:rsidRPr="002662F7">
        <w:rPr>
          <w:rFonts w:asciiTheme="minorHAnsi" w:eastAsia="Calibri" w:hAnsiTheme="minorHAnsi" w:cstheme="minorHAnsi"/>
          <w:color w:val="auto"/>
          <w:szCs w:val="24"/>
        </w:rPr>
        <w:t xml:space="preserve"> </w:t>
      </w:r>
    </w:p>
    <w:p w14:paraId="33019301" w14:textId="0C0D4C2B" w:rsidR="008851BD" w:rsidRPr="002662F7" w:rsidRDefault="008851BD" w:rsidP="004C24CC">
      <w:pPr>
        <w:pStyle w:val="ListParagraph"/>
        <w:numPr>
          <w:ilvl w:val="0"/>
          <w:numId w:val="29"/>
        </w:numPr>
        <w:spacing w:after="15" w:line="247" w:lineRule="auto"/>
        <w:ind w:right="152"/>
        <w:jc w:val="both"/>
        <w:rPr>
          <w:rFonts w:asciiTheme="minorHAnsi" w:hAnsiTheme="minorHAnsi" w:cstheme="minorHAnsi"/>
          <w:color w:val="auto"/>
          <w:szCs w:val="24"/>
        </w:rPr>
      </w:pPr>
      <w:r w:rsidRPr="002662F7">
        <w:rPr>
          <w:rFonts w:asciiTheme="minorHAnsi" w:hAnsiTheme="minorHAnsi" w:cstheme="minorHAnsi"/>
          <w:color w:val="auto"/>
          <w:szCs w:val="24"/>
        </w:rPr>
        <w:t>Checks and references are an essential part of this process.</w:t>
      </w:r>
      <w:r w:rsidRPr="002662F7">
        <w:rPr>
          <w:rFonts w:asciiTheme="minorHAnsi" w:hAnsiTheme="minorHAnsi" w:cstheme="minorHAnsi"/>
          <w:i/>
          <w:color w:val="auto"/>
          <w:szCs w:val="24"/>
        </w:rPr>
        <w:t xml:space="preserve"> </w:t>
      </w:r>
      <w:r w:rsidRPr="002662F7">
        <w:rPr>
          <w:rFonts w:asciiTheme="minorHAnsi" w:hAnsiTheme="minorHAnsi" w:cstheme="minorHAnsi"/>
          <w:color w:val="auto"/>
          <w:szCs w:val="24"/>
        </w:rPr>
        <w:t xml:space="preserve"> </w:t>
      </w:r>
      <w:r w:rsidRPr="002662F7">
        <w:rPr>
          <w:rFonts w:asciiTheme="minorHAnsi" w:eastAsia="Calibri" w:hAnsiTheme="minorHAnsi" w:cstheme="minorHAnsi"/>
          <w:color w:val="auto"/>
          <w:szCs w:val="24"/>
        </w:rPr>
        <w:t xml:space="preserve"> </w:t>
      </w:r>
    </w:p>
    <w:p w14:paraId="5E716554" w14:textId="622B0B87" w:rsidR="008851BD" w:rsidRPr="002662F7" w:rsidRDefault="008851BD" w:rsidP="004C24CC">
      <w:pPr>
        <w:pStyle w:val="ListParagraph"/>
        <w:numPr>
          <w:ilvl w:val="0"/>
          <w:numId w:val="29"/>
        </w:numPr>
        <w:spacing w:after="15" w:line="247" w:lineRule="auto"/>
        <w:ind w:right="152"/>
        <w:jc w:val="both"/>
        <w:rPr>
          <w:rFonts w:asciiTheme="minorHAnsi" w:hAnsiTheme="minorHAnsi" w:cstheme="minorHAnsi"/>
          <w:szCs w:val="24"/>
        </w:rPr>
      </w:pPr>
      <w:r w:rsidRPr="002662F7">
        <w:rPr>
          <w:rFonts w:asciiTheme="minorHAnsi" w:hAnsiTheme="minorHAnsi" w:cstheme="minorHAnsi"/>
          <w:color w:val="auto"/>
          <w:szCs w:val="24"/>
        </w:rPr>
        <w:t>Staff will have access to advice on the boundaries of appropriate behaviour and will be aware of the Trust’s Code of Conduct and the Guidance for safer working practice for those working with children and young people in education settings February 2022</w:t>
      </w:r>
      <w:r w:rsidRPr="002662F7">
        <w:rPr>
          <w:rFonts w:asciiTheme="minorHAnsi" w:hAnsiTheme="minorHAnsi" w:cstheme="minorHAnsi"/>
          <w:szCs w:val="24"/>
        </w:rPr>
        <w:t xml:space="preserve">  </w:t>
      </w:r>
      <w:hyperlink r:id="rId29" w:history="1">
        <w:r w:rsidRPr="002662F7">
          <w:rPr>
            <w:rStyle w:val="Hyperlink"/>
            <w:rFonts w:asciiTheme="minorHAnsi" w:hAnsiTheme="minorHAnsi" w:cstheme="minorHAnsi"/>
            <w:szCs w:val="24"/>
          </w:rPr>
          <w:t>Safer Working practice</w:t>
        </w:r>
      </w:hyperlink>
      <w:r w:rsidR="00A16030">
        <w:t>.</w:t>
      </w:r>
      <w:r w:rsidRPr="002662F7">
        <w:rPr>
          <w:rFonts w:asciiTheme="minorHAnsi" w:hAnsiTheme="minorHAnsi" w:cstheme="minorHAnsi"/>
          <w:szCs w:val="24"/>
        </w:rPr>
        <w:t xml:space="preserve"> This should assist in limiting complaints against staff of abuse of trust and/or allegations.</w:t>
      </w:r>
    </w:p>
    <w:p w14:paraId="3F492ACC" w14:textId="133E38D8" w:rsidR="008851BD" w:rsidRPr="002662F7" w:rsidRDefault="008851BD" w:rsidP="004C24CC">
      <w:pPr>
        <w:pStyle w:val="ListParagraph"/>
        <w:numPr>
          <w:ilvl w:val="0"/>
          <w:numId w:val="29"/>
        </w:numPr>
        <w:spacing w:after="15" w:line="247" w:lineRule="auto"/>
        <w:ind w:right="152"/>
        <w:jc w:val="both"/>
        <w:rPr>
          <w:rFonts w:asciiTheme="minorHAnsi" w:hAnsiTheme="minorHAnsi" w:cstheme="minorHAnsi"/>
          <w:color w:val="auto"/>
          <w:szCs w:val="24"/>
        </w:rPr>
      </w:pPr>
      <w:r w:rsidRPr="002662F7">
        <w:rPr>
          <w:rFonts w:asciiTheme="minorHAnsi" w:hAnsiTheme="minorHAnsi" w:cstheme="minorHAnsi"/>
          <w:szCs w:val="24"/>
        </w:rPr>
        <w:t xml:space="preserve">Staff working with children under the aged 5 and under (or 8 in wrap around care), and their line </w:t>
      </w:r>
      <w:proofErr w:type="gramStart"/>
      <w:r w:rsidRPr="002662F7">
        <w:rPr>
          <w:rFonts w:asciiTheme="minorHAnsi" w:hAnsiTheme="minorHAnsi" w:cstheme="minorHAnsi"/>
          <w:szCs w:val="24"/>
        </w:rPr>
        <w:t>managers,  understand</w:t>
      </w:r>
      <w:proofErr w:type="gramEnd"/>
      <w:r w:rsidRPr="002662F7">
        <w:rPr>
          <w:rFonts w:asciiTheme="minorHAnsi" w:hAnsiTheme="minorHAnsi" w:cstheme="minorHAnsi"/>
          <w:szCs w:val="24"/>
        </w:rPr>
        <w:t xml:space="preserve"> the circumstances that they must declare which may lead to disqualification under the Childcare Act.  (</w:t>
      </w:r>
      <w:hyperlink r:id="rId30" w:history="1">
        <w:r w:rsidRPr="002662F7">
          <w:rPr>
            <w:rStyle w:val="Hyperlink"/>
            <w:rFonts w:asciiTheme="minorHAnsi" w:hAnsiTheme="minorHAnsi" w:cstheme="minorHAnsi"/>
            <w:szCs w:val="24"/>
          </w:rPr>
          <w:t>Disqualification under the Child care Act 2006 - as amended 2018).</w:t>
        </w:r>
      </w:hyperlink>
      <w:r w:rsidRPr="002662F7">
        <w:rPr>
          <w:rStyle w:val="Hyperlink"/>
          <w:rFonts w:asciiTheme="minorHAnsi" w:hAnsiTheme="minorHAnsi" w:cstheme="minorHAnsi"/>
          <w:szCs w:val="24"/>
          <w:u w:val="none"/>
        </w:rPr>
        <w:t xml:space="preserve"> </w:t>
      </w:r>
      <w:r w:rsidRPr="002662F7">
        <w:rPr>
          <w:rStyle w:val="Hyperlink"/>
          <w:rFonts w:asciiTheme="minorHAnsi" w:hAnsiTheme="minorHAnsi" w:cstheme="minorHAnsi"/>
          <w:color w:val="auto"/>
          <w:szCs w:val="24"/>
          <w:u w:val="none"/>
        </w:rPr>
        <w:t>(</w:t>
      </w:r>
      <w:proofErr w:type="spellStart"/>
      <w:r w:rsidRPr="002662F7">
        <w:rPr>
          <w:rStyle w:val="Hyperlink"/>
          <w:rFonts w:asciiTheme="minorHAnsi" w:hAnsiTheme="minorHAnsi" w:cstheme="minorHAnsi"/>
          <w:color w:val="auto"/>
          <w:szCs w:val="24"/>
          <w:u w:val="none"/>
        </w:rPr>
        <w:t>KCSiE</w:t>
      </w:r>
      <w:proofErr w:type="spellEnd"/>
      <w:r w:rsidRPr="002662F7">
        <w:rPr>
          <w:rStyle w:val="Hyperlink"/>
          <w:rFonts w:asciiTheme="minorHAnsi" w:hAnsiTheme="minorHAnsi" w:cstheme="minorHAnsi"/>
          <w:color w:val="auto"/>
          <w:szCs w:val="24"/>
          <w:u w:val="none"/>
        </w:rPr>
        <w:t xml:space="preserve"> 2026 p86 &amp; p87 , para 340-344)</w:t>
      </w:r>
    </w:p>
    <w:p w14:paraId="74FBA16F" w14:textId="59C17035" w:rsidR="008851BD" w:rsidRPr="002662F7" w:rsidRDefault="008851BD" w:rsidP="004C24CC">
      <w:pPr>
        <w:pStyle w:val="ListParagraph"/>
        <w:numPr>
          <w:ilvl w:val="0"/>
          <w:numId w:val="29"/>
        </w:numPr>
        <w:spacing w:after="15" w:line="247" w:lineRule="auto"/>
        <w:ind w:right="152"/>
        <w:jc w:val="both"/>
        <w:rPr>
          <w:rFonts w:asciiTheme="minorHAnsi" w:hAnsiTheme="minorHAnsi" w:cstheme="minorHAnsi"/>
          <w:szCs w:val="24"/>
        </w:rPr>
      </w:pPr>
      <w:r w:rsidRPr="002662F7">
        <w:rPr>
          <w:rFonts w:asciiTheme="minorHAnsi" w:hAnsiTheme="minorHAnsi" w:cstheme="minorHAnsi"/>
          <w:szCs w:val="24"/>
        </w:rPr>
        <w:t xml:space="preserve">In the event of any complaint or allegation against a member of staff, the headteacher (or the </w:t>
      </w:r>
      <w:r w:rsidRPr="002662F7">
        <w:rPr>
          <w:rFonts w:asciiTheme="minorHAnsi" w:hAnsiTheme="minorHAnsi" w:cstheme="minorHAnsi"/>
          <w:color w:val="auto"/>
          <w:szCs w:val="24"/>
        </w:rPr>
        <w:t>Designated Safeguarding Lead if the headteacher is not present), should be notified immediately.</w:t>
      </w:r>
      <w:r w:rsidR="00F8541C" w:rsidRPr="002662F7">
        <w:rPr>
          <w:rFonts w:asciiTheme="minorHAnsi" w:hAnsiTheme="minorHAnsi" w:cstheme="minorHAnsi"/>
          <w:color w:val="auto"/>
          <w:szCs w:val="24"/>
        </w:rPr>
        <w:t xml:space="preserve">  The trust safeguarding lead should be informed.</w:t>
      </w:r>
      <w:r w:rsidRPr="002662F7">
        <w:rPr>
          <w:rFonts w:asciiTheme="minorHAnsi" w:hAnsiTheme="minorHAnsi" w:cstheme="minorHAnsi"/>
          <w:color w:val="auto"/>
          <w:szCs w:val="24"/>
        </w:rPr>
        <w:t xml:space="preserve">  If it relates to the headteacher, the chair of governors and the CEO of the MAT or SNMAT safeguarding lead should be informed without delay. The academy will respond to all allegations robustly in collaboration with the Local Authority Designated Officer (LADO) and the Multi Academy Trust.</w:t>
      </w:r>
    </w:p>
    <w:p w14:paraId="746D0A8B" w14:textId="183028DC" w:rsidR="008851BD" w:rsidRPr="004C24CC" w:rsidRDefault="008851BD" w:rsidP="004C24CC">
      <w:pPr>
        <w:pStyle w:val="ListParagraph"/>
        <w:numPr>
          <w:ilvl w:val="0"/>
          <w:numId w:val="29"/>
        </w:numPr>
        <w:spacing w:after="21" w:line="259" w:lineRule="auto"/>
        <w:ind w:right="0"/>
        <w:jc w:val="both"/>
        <w:rPr>
          <w:rFonts w:asciiTheme="minorHAnsi" w:hAnsiTheme="minorHAnsi" w:cstheme="minorHAnsi"/>
          <w:szCs w:val="24"/>
        </w:rPr>
      </w:pPr>
      <w:r w:rsidRPr="004C24CC">
        <w:rPr>
          <w:rFonts w:asciiTheme="minorHAnsi" w:hAnsiTheme="minorHAnsi" w:cstheme="minorHAnsi"/>
          <w:color w:val="auto"/>
          <w:szCs w:val="24"/>
        </w:rPr>
        <w:t>Academies will have in place processes to deal with any concerns in respects to adults that do not meet</w:t>
      </w:r>
      <w:r w:rsidR="004C24CC">
        <w:rPr>
          <w:rFonts w:asciiTheme="minorHAnsi" w:hAnsiTheme="minorHAnsi" w:cstheme="minorHAnsi"/>
          <w:color w:val="auto"/>
          <w:szCs w:val="24"/>
        </w:rPr>
        <w:t xml:space="preserve"> </w:t>
      </w:r>
      <w:r w:rsidRPr="004C24CC">
        <w:rPr>
          <w:rFonts w:asciiTheme="minorHAnsi" w:hAnsiTheme="minorHAnsi" w:cstheme="minorHAnsi"/>
          <w:color w:val="auto"/>
          <w:szCs w:val="24"/>
        </w:rPr>
        <w:t>the harm threshold (low level concerns) (</w:t>
      </w:r>
      <w:proofErr w:type="spellStart"/>
      <w:r w:rsidRPr="004C24CC">
        <w:rPr>
          <w:rFonts w:asciiTheme="minorHAnsi" w:hAnsiTheme="minorHAnsi" w:cstheme="minorHAnsi"/>
          <w:color w:val="auto"/>
          <w:szCs w:val="24"/>
        </w:rPr>
        <w:t>KSCiE</w:t>
      </w:r>
      <w:proofErr w:type="spellEnd"/>
      <w:r w:rsidRPr="004C24CC">
        <w:rPr>
          <w:rFonts w:asciiTheme="minorHAnsi" w:hAnsiTheme="minorHAnsi" w:cstheme="minorHAnsi"/>
          <w:color w:val="auto"/>
          <w:szCs w:val="24"/>
        </w:rPr>
        <w:t xml:space="preserve"> 2026 part four, section 2 p118) </w:t>
      </w:r>
    </w:p>
    <w:p w14:paraId="163A7401" w14:textId="0142F321" w:rsidR="008851BD" w:rsidRPr="004C24CC" w:rsidRDefault="008851BD" w:rsidP="004C24CC">
      <w:pPr>
        <w:pStyle w:val="ListParagraph"/>
        <w:numPr>
          <w:ilvl w:val="0"/>
          <w:numId w:val="29"/>
        </w:numPr>
        <w:spacing w:after="21" w:line="259" w:lineRule="auto"/>
        <w:ind w:right="0"/>
        <w:jc w:val="both"/>
        <w:rPr>
          <w:rFonts w:asciiTheme="minorHAnsi" w:hAnsiTheme="minorHAnsi" w:cstheme="minorHAnsi"/>
          <w:szCs w:val="24"/>
        </w:rPr>
      </w:pPr>
      <w:r w:rsidRPr="004C24CC">
        <w:rPr>
          <w:rFonts w:asciiTheme="minorHAnsi" w:hAnsiTheme="minorHAnsi" w:cstheme="minorHAnsi"/>
          <w:szCs w:val="24"/>
        </w:rPr>
        <w:t xml:space="preserve">Staff may find some of the issues relating to child protection upsetting and may need support which should be provided by the academy and SNMAT Human Resources Team. (Jo </w:t>
      </w:r>
      <w:r w:rsidRPr="004C24CC">
        <w:rPr>
          <w:rFonts w:asciiTheme="minorHAnsi" w:hAnsiTheme="minorHAnsi" w:cstheme="minorHAnsi"/>
          <w:color w:val="auto"/>
          <w:szCs w:val="24"/>
        </w:rPr>
        <w:t xml:space="preserve">Smith, SNMAT HR).  Supervision is available on request from the SNMAT safeguarding officer - Rachel Baker.  </w:t>
      </w:r>
      <w:r w:rsidRPr="004C24CC">
        <w:rPr>
          <w:rFonts w:asciiTheme="minorHAnsi" w:hAnsiTheme="minorHAnsi" w:cstheme="minorHAnsi"/>
          <w:szCs w:val="24"/>
        </w:rPr>
        <w:t xml:space="preserve">  </w:t>
      </w:r>
      <w:r w:rsidRPr="004C24CC">
        <w:rPr>
          <w:rFonts w:asciiTheme="minorHAnsi" w:eastAsia="Calibri" w:hAnsiTheme="minorHAnsi" w:cstheme="minorHAnsi"/>
          <w:szCs w:val="24"/>
        </w:rPr>
        <w:t xml:space="preserve"> </w:t>
      </w:r>
    </w:p>
    <w:p w14:paraId="6E8245C5" w14:textId="77777777" w:rsidR="008851BD" w:rsidRPr="00F00986" w:rsidRDefault="008851BD" w:rsidP="004C24CC">
      <w:pPr>
        <w:spacing w:after="0" w:line="247" w:lineRule="auto"/>
        <w:ind w:left="691" w:right="152" w:firstLine="0"/>
        <w:jc w:val="both"/>
        <w:rPr>
          <w:rFonts w:asciiTheme="minorHAnsi" w:hAnsiTheme="minorHAnsi" w:cstheme="minorHAnsi"/>
          <w:color w:val="auto"/>
          <w:szCs w:val="24"/>
        </w:rPr>
      </w:pPr>
    </w:p>
    <w:p w14:paraId="43E2A015" w14:textId="372990A4" w:rsidR="00267664" w:rsidRPr="00F00986" w:rsidRDefault="00267664" w:rsidP="004C24CC">
      <w:pPr>
        <w:spacing w:after="0" w:line="247" w:lineRule="auto"/>
        <w:ind w:left="691" w:right="152" w:firstLine="0"/>
        <w:jc w:val="both"/>
        <w:rPr>
          <w:rFonts w:asciiTheme="minorHAnsi" w:hAnsiTheme="minorHAnsi" w:cstheme="minorHAnsi"/>
          <w:szCs w:val="24"/>
        </w:rPr>
      </w:pPr>
      <w:r w:rsidRPr="00F00986">
        <w:rPr>
          <w:rFonts w:asciiTheme="minorHAnsi" w:eastAsia="Calibri" w:hAnsiTheme="minorHAnsi" w:cstheme="minorHAnsi"/>
          <w:szCs w:val="24"/>
        </w:rPr>
        <w:t xml:space="preserve"> </w:t>
      </w:r>
    </w:p>
    <w:p w14:paraId="37687638" w14:textId="77777777" w:rsidR="00267664" w:rsidRPr="00C96FA1" w:rsidRDefault="00267664" w:rsidP="004C24CC">
      <w:pPr>
        <w:spacing w:after="0" w:line="247" w:lineRule="auto"/>
        <w:ind w:left="691" w:right="152" w:firstLine="0"/>
        <w:jc w:val="both"/>
        <w:rPr>
          <w:rFonts w:asciiTheme="minorHAnsi" w:hAnsiTheme="minorHAnsi" w:cstheme="minorHAnsi"/>
          <w:szCs w:val="24"/>
        </w:rPr>
      </w:pPr>
    </w:p>
    <w:p w14:paraId="32560548" w14:textId="77777777" w:rsidR="007A5074" w:rsidRPr="00F00986" w:rsidRDefault="007A5074" w:rsidP="004C24CC">
      <w:pPr>
        <w:spacing w:after="15" w:line="247" w:lineRule="auto"/>
        <w:ind w:right="152"/>
        <w:jc w:val="both"/>
        <w:rPr>
          <w:rFonts w:asciiTheme="minorHAnsi" w:hAnsiTheme="minorHAnsi" w:cstheme="minorHAnsi"/>
          <w:szCs w:val="24"/>
        </w:rPr>
      </w:pPr>
    </w:p>
    <w:p w14:paraId="1A3844B7" w14:textId="77777777" w:rsidR="003530DF" w:rsidRDefault="003530DF" w:rsidP="004C24CC">
      <w:pPr>
        <w:spacing w:after="160" w:line="259" w:lineRule="auto"/>
        <w:ind w:left="0" w:right="0" w:firstLine="0"/>
        <w:jc w:val="both"/>
        <w:rPr>
          <w:rFonts w:asciiTheme="minorHAnsi" w:hAnsiTheme="minorHAnsi" w:cstheme="minorHAnsi"/>
          <w:szCs w:val="24"/>
          <w:u w:val="single"/>
        </w:rPr>
      </w:pPr>
      <w:r>
        <w:rPr>
          <w:rFonts w:asciiTheme="minorHAnsi" w:hAnsiTheme="minorHAnsi" w:cstheme="minorHAnsi"/>
          <w:szCs w:val="24"/>
          <w:u w:val="single"/>
        </w:rPr>
        <w:br w:type="page"/>
      </w:r>
    </w:p>
    <w:p w14:paraId="377BF5AA" w14:textId="7FAFE6DA" w:rsidR="008373B1" w:rsidRPr="002A5699" w:rsidRDefault="008373B1" w:rsidP="004C24CC">
      <w:pPr>
        <w:numPr>
          <w:ilvl w:val="0"/>
          <w:numId w:val="26"/>
        </w:numPr>
        <w:spacing w:after="15" w:line="247" w:lineRule="auto"/>
        <w:ind w:right="152"/>
        <w:jc w:val="both"/>
        <w:rPr>
          <w:rFonts w:asciiTheme="minorHAnsi" w:hAnsiTheme="minorHAnsi" w:cstheme="minorHAnsi"/>
          <w:szCs w:val="24"/>
          <w:u w:val="single"/>
        </w:rPr>
      </w:pPr>
      <w:bookmarkStart w:id="6" w:name="contents4c"/>
      <w:r w:rsidRPr="002A5699">
        <w:rPr>
          <w:rFonts w:asciiTheme="minorHAnsi" w:hAnsiTheme="minorHAnsi" w:cstheme="minorHAnsi"/>
          <w:szCs w:val="24"/>
          <w:u w:val="single"/>
        </w:rPr>
        <w:lastRenderedPageBreak/>
        <w:t>Developing and implementing procedures for keeping children safe and identifying and reporting cases, or suspected cases of abuse</w:t>
      </w:r>
    </w:p>
    <w:bookmarkEnd w:id="6"/>
    <w:p w14:paraId="351CA47E" w14:textId="3D3B803C" w:rsidR="007A5074" w:rsidRDefault="007A5074" w:rsidP="004C24CC">
      <w:pPr>
        <w:spacing w:after="15" w:line="247" w:lineRule="auto"/>
        <w:ind w:left="539" w:right="152" w:firstLine="0"/>
        <w:jc w:val="both"/>
        <w:rPr>
          <w:rFonts w:asciiTheme="minorHAnsi" w:hAnsiTheme="minorHAnsi" w:cstheme="minorHAnsi"/>
          <w:szCs w:val="24"/>
        </w:rPr>
      </w:pPr>
      <w:r w:rsidRPr="00F00986">
        <w:rPr>
          <w:rFonts w:asciiTheme="minorHAnsi" w:hAnsiTheme="minorHAnsi" w:cstheme="minorHAnsi"/>
          <w:szCs w:val="24"/>
        </w:rPr>
        <w:t>The academy will</w:t>
      </w:r>
      <w:r>
        <w:rPr>
          <w:rFonts w:asciiTheme="minorHAnsi" w:hAnsiTheme="minorHAnsi" w:cstheme="minorHAnsi"/>
          <w:szCs w:val="24"/>
        </w:rPr>
        <w:t>:</w:t>
      </w:r>
    </w:p>
    <w:p w14:paraId="323E4DFD" w14:textId="261BE517" w:rsidR="007A5074" w:rsidRPr="004C24CC" w:rsidRDefault="004C24CC"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E</w:t>
      </w:r>
      <w:r w:rsidR="007A5074" w:rsidRPr="004C24CC">
        <w:rPr>
          <w:rFonts w:asciiTheme="minorHAnsi" w:hAnsiTheme="minorHAnsi" w:cstheme="minorHAnsi"/>
          <w:szCs w:val="24"/>
        </w:rPr>
        <w:t>nsure children know that there are adults in the academy whom they can approach if they are worried</w:t>
      </w:r>
    </w:p>
    <w:p w14:paraId="3FFB443E" w14:textId="7EF4B91C" w:rsidR="0040723B" w:rsidRPr="004C24CC" w:rsidRDefault="0040723B"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Ensure that every effort is made to establish effective working relationships with parents and colleagues from other agencies</w:t>
      </w:r>
    </w:p>
    <w:p w14:paraId="1BEF0999" w14:textId="749A362E" w:rsidR="00AC57F3" w:rsidRPr="004C24CC" w:rsidRDefault="00AC57F3"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Be aware of vulnerable and potentially vulnerable pupils so that, in the event of prolonged closure, we can ensure there are mechanisms in place to support these pupils and check on their welfare</w:t>
      </w:r>
    </w:p>
    <w:p w14:paraId="3A70E707" w14:textId="3985D856" w:rsidR="004B7AE5" w:rsidRPr="00F00986" w:rsidRDefault="004B7AE5" w:rsidP="004C24CC">
      <w:pPr>
        <w:pStyle w:val="ListParagraph"/>
        <w:numPr>
          <w:ilvl w:val="0"/>
          <w:numId w:val="29"/>
        </w:numPr>
        <w:spacing w:after="15" w:line="247" w:lineRule="auto"/>
        <w:ind w:right="152"/>
        <w:jc w:val="both"/>
        <w:rPr>
          <w:rFonts w:asciiTheme="minorHAnsi" w:hAnsiTheme="minorHAnsi" w:cstheme="minorHAnsi"/>
          <w:szCs w:val="24"/>
        </w:rPr>
      </w:pPr>
      <w:r w:rsidRPr="00F00986">
        <w:rPr>
          <w:rFonts w:asciiTheme="minorHAnsi" w:hAnsiTheme="minorHAnsi" w:cstheme="minorHAnsi"/>
          <w:szCs w:val="24"/>
        </w:rPr>
        <w:t>Take all appropriate actions to address concerns about the welfare of a child, working to local policies and procedures in full working partnership with agencies, including:</w:t>
      </w:r>
    </w:p>
    <w:p w14:paraId="68327057" w14:textId="77777777" w:rsidR="004C24CC" w:rsidRDefault="004B7AE5" w:rsidP="004C24CC">
      <w:pPr>
        <w:pStyle w:val="ListParagraph"/>
        <w:numPr>
          <w:ilvl w:val="0"/>
          <w:numId w:val="30"/>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working collaboratively with families and partner agencies to safeguard and promote pupils’ welfare, through community-based targeted family help, and by contributing to coordinated multi-agency plans to support children and families</w:t>
      </w:r>
    </w:p>
    <w:p w14:paraId="012593CF" w14:textId="4A98EFC0" w:rsidR="004B7AE5" w:rsidRPr="004C24CC" w:rsidRDefault="004C24CC" w:rsidP="004C24CC">
      <w:pPr>
        <w:pStyle w:val="ListParagraph"/>
        <w:numPr>
          <w:ilvl w:val="0"/>
          <w:numId w:val="30"/>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r</w:t>
      </w:r>
      <w:r w:rsidR="004B7AE5" w:rsidRPr="004C24CC">
        <w:rPr>
          <w:rFonts w:asciiTheme="minorHAnsi" w:hAnsiTheme="minorHAnsi" w:cstheme="minorHAnsi"/>
          <w:szCs w:val="24"/>
        </w:rPr>
        <w:t>eflecting the DFE’s expectations to secure strong multi-agency working by collaborating with service to achieve shared goals and sharing information; learning from evidence and sharing perspective to evaluate provision; prioritising and sharing perspective to evaluate provision; prioritising and sharing resources depending on pupils’ need; understanding it role within the local safeguarding arrangements; mutually and constructively challenging other’s assumptions in a respectful manner</w:t>
      </w:r>
    </w:p>
    <w:p w14:paraId="19A410B1" w14:textId="6C330A8A" w:rsidR="004B7AE5" w:rsidRPr="004C24CC" w:rsidRDefault="004C24CC" w:rsidP="004C24CC">
      <w:pPr>
        <w:pStyle w:val="ListParagraph"/>
        <w:numPr>
          <w:ilvl w:val="0"/>
          <w:numId w:val="30"/>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a</w:t>
      </w:r>
      <w:r w:rsidR="004B7AE5" w:rsidRPr="004C24CC">
        <w:rPr>
          <w:rFonts w:asciiTheme="minorHAnsi" w:hAnsiTheme="minorHAnsi" w:cstheme="minorHAnsi"/>
          <w:szCs w:val="24"/>
        </w:rPr>
        <w:t>dhering to information sharing protocols and ensuring adherence to data protection regulations do not act as a barrier to sharing information where failure to do so would result in a pupil being placed at risk of harm</w:t>
      </w:r>
    </w:p>
    <w:p w14:paraId="46211B63" w14:textId="31B2D52D" w:rsidR="004B7AE5" w:rsidRPr="004C24CC" w:rsidRDefault="004C24CC" w:rsidP="004C24CC">
      <w:pPr>
        <w:pStyle w:val="ListParagraph"/>
        <w:numPr>
          <w:ilvl w:val="0"/>
          <w:numId w:val="30"/>
        </w:numPr>
        <w:spacing w:after="15" w:line="247" w:lineRule="auto"/>
        <w:ind w:right="152"/>
        <w:jc w:val="both"/>
        <w:rPr>
          <w:rFonts w:asciiTheme="minorHAnsi" w:hAnsiTheme="minorHAnsi" w:cstheme="minorHAnsi"/>
          <w:szCs w:val="24"/>
        </w:rPr>
      </w:pPr>
      <w:r>
        <w:rPr>
          <w:rFonts w:asciiTheme="minorHAnsi" w:hAnsiTheme="minorHAnsi" w:cstheme="minorHAnsi"/>
          <w:szCs w:val="24"/>
        </w:rPr>
        <w:t>s</w:t>
      </w:r>
      <w:r w:rsidR="004B7AE5" w:rsidRPr="004C24CC">
        <w:rPr>
          <w:rFonts w:asciiTheme="minorHAnsi" w:hAnsiTheme="minorHAnsi" w:cstheme="minorHAnsi"/>
          <w:szCs w:val="24"/>
        </w:rPr>
        <w:t>taff members will be made aware that there may be legal or statutory requirements to share information for safeguarding purposes when requested by relevant agencies</w:t>
      </w:r>
    </w:p>
    <w:p w14:paraId="4DB52C4A" w14:textId="4CC66DA6" w:rsidR="004B7AE5" w:rsidRPr="004C24CC" w:rsidRDefault="004C24CC" w:rsidP="004C24CC">
      <w:pPr>
        <w:pStyle w:val="ListParagraph"/>
        <w:numPr>
          <w:ilvl w:val="0"/>
          <w:numId w:val="30"/>
        </w:numPr>
        <w:spacing w:after="15" w:line="247" w:lineRule="auto"/>
        <w:ind w:right="152"/>
        <w:jc w:val="both"/>
        <w:rPr>
          <w:rFonts w:asciiTheme="minorHAnsi" w:hAnsiTheme="minorHAnsi" w:cstheme="minorHAnsi"/>
          <w:szCs w:val="24"/>
        </w:rPr>
      </w:pPr>
      <w:r>
        <w:rPr>
          <w:rFonts w:asciiTheme="minorHAnsi" w:hAnsiTheme="minorHAnsi" w:cstheme="minorHAnsi"/>
          <w:szCs w:val="24"/>
        </w:rPr>
        <w:t>w</w:t>
      </w:r>
      <w:r w:rsidR="004B7AE5" w:rsidRPr="004C24CC">
        <w:rPr>
          <w:rFonts w:asciiTheme="minorHAnsi" w:hAnsiTheme="minorHAnsi" w:cstheme="minorHAnsi"/>
          <w:szCs w:val="24"/>
        </w:rPr>
        <w:t>here decisions are made about sharing or withholding information, these will be based on consideration of the risks to the pupil and, where appropriate, the rationale for decisions will be recorde</w:t>
      </w:r>
      <w:r w:rsidR="00883FC8" w:rsidRPr="004C24CC">
        <w:rPr>
          <w:rFonts w:asciiTheme="minorHAnsi" w:hAnsiTheme="minorHAnsi" w:cstheme="minorHAnsi"/>
          <w:szCs w:val="24"/>
        </w:rPr>
        <w:t>d</w:t>
      </w:r>
    </w:p>
    <w:p w14:paraId="3D5D63E6" w14:textId="206DC446" w:rsidR="00883FC8" w:rsidRDefault="00883FC8" w:rsidP="004C24CC">
      <w:pPr>
        <w:pStyle w:val="ListParagraph"/>
        <w:numPr>
          <w:ilvl w:val="0"/>
          <w:numId w:val="29"/>
        </w:numPr>
        <w:spacing w:after="15" w:line="247" w:lineRule="auto"/>
        <w:ind w:right="152"/>
        <w:jc w:val="both"/>
        <w:rPr>
          <w:rFonts w:asciiTheme="minorHAnsi" w:hAnsiTheme="minorHAnsi" w:cstheme="minorHAnsi"/>
          <w:szCs w:val="24"/>
        </w:rPr>
      </w:pPr>
      <w:r w:rsidRPr="00847AD8">
        <w:rPr>
          <w:rFonts w:asciiTheme="minorHAnsi" w:hAnsiTheme="minorHAnsi" w:cstheme="minorHAnsi"/>
          <w:szCs w:val="24"/>
        </w:rPr>
        <w:t>Ensure robust arrangements are in place and embedded in the daily life and practice of the academy to promote the welfare of the child</w:t>
      </w:r>
    </w:p>
    <w:p w14:paraId="6B575C78" w14:textId="3BF16896" w:rsidR="00FA5481" w:rsidRDefault="00FA5481" w:rsidP="004C24CC">
      <w:pPr>
        <w:pStyle w:val="ListParagraph"/>
        <w:numPr>
          <w:ilvl w:val="0"/>
          <w:numId w:val="29"/>
        </w:numPr>
        <w:spacing w:after="15" w:line="247" w:lineRule="auto"/>
        <w:ind w:right="152"/>
        <w:jc w:val="both"/>
        <w:rPr>
          <w:rFonts w:asciiTheme="minorHAnsi" w:hAnsiTheme="minorHAnsi" w:cstheme="minorHAnsi"/>
          <w:color w:val="auto"/>
          <w:szCs w:val="24"/>
        </w:rPr>
      </w:pPr>
      <w:r w:rsidRPr="00847AD8">
        <w:rPr>
          <w:rFonts w:asciiTheme="minorHAnsi" w:hAnsiTheme="minorHAnsi" w:cstheme="minorHAnsi"/>
          <w:color w:val="auto"/>
          <w:szCs w:val="24"/>
        </w:rPr>
        <w:t>Work with all agencies with regard to missing children, anti-social behaviour/gang activity and violence in the community/knife crime and children at risk of sexual exploitation</w:t>
      </w:r>
    </w:p>
    <w:p w14:paraId="1C1C6511" w14:textId="30199F4B" w:rsidR="009860EF" w:rsidRDefault="009860EF" w:rsidP="004C24CC">
      <w:pPr>
        <w:pStyle w:val="ListParagraph"/>
        <w:numPr>
          <w:ilvl w:val="0"/>
          <w:numId w:val="29"/>
        </w:numPr>
        <w:spacing w:after="0" w:line="240" w:lineRule="auto"/>
        <w:ind w:right="153"/>
        <w:jc w:val="both"/>
        <w:rPr>
          <w:rFonts w:asciiTheme="minorHAnsi" w:hAnsiTheme="minorHAnsi" w:cstheme="minorHAnsi"/>
          <w:color w:val="auto"/>
          <w:szCs w:val="24"/>
        </w:rPr>
      </w:pPr>
      <w:r w:rsidRPr="00847AD8">
        <w:rPr>
          <w:rFonts w:asciiTheme="minorHAnsi" w:hAnsiTheme="minorHAnsi" w:cstheme="minorHAnsi"/>
          <w:color w:val="auto"/>
          <w:szCs w:val="24"/>
        </w:rPr>
        <w:t>Review practice and procedures on the light of new guidance, serious case reviews and academy context, to ensure the best possible safeguarding and child protection practice is always being delivered</w:t>
      </w:r>
    </w:p>
    <w:p w14:paraId="0B4A2020" w14:textId="5B60D686" w:rsidR="00A31FDF" w:rsidRPr="004C24CC" w:rsidRDefault="00A31FDF" w:rsidP="004C24CC">
      <w:pPr>
        <w:pStyle w:val="ListParagraph"/>
        <w:numPr>
          <w:ilvl w:val="0"/>
          <w:numId w:val="29"/>
        </w:numPr>
        <w:spacing w:after="0" w:line="247" w:lineRule="auto"/>
        <w:ind w:right="153"/>
        <w:jc w:val="both"/>
        <w:rPr>
          <w:rFonts w:asciiTheme="minorHAnsi" w:hAnsiTheme="minorHAnsi" w:cstheme="minorHAnsi"/>
          <w:szCs w:val="24"/>
        </w:rPr>
      </w:pPr>
      <w:r w:rsidRPr="004C24CC">
        <w:rPr>
          <w:rFonts w:asciiTheme="minorHAnsi" w:hAnsiTheme="minorHAnsi" w:cstheme="minorHAnsi"/>
          <w:szCs w:val="24"/>
        </w:rPr>
        <w:t>Notify Children’s Social Care if there is an unexplained absence of more than two days of a pupil who is subject to a child protection plan</w:t>
      </w:r>
      <w:r w:rsidRPr="004C24CC">
        <w:rPr>
          <w:rFonts w:asciiTheme="minorHAnsi" w:eastAsia="Calibri" w:hAnsiTheme="minorHAnsi" w:cstheme="minorHAnsi"/>
          <w:szCs w:val="24"/>
        </w:rPr>
        <w:t xml:space="preserve"> </w:t>
      </w:r>
    </w:p>
    <w:p w14:paraId="35BF1CA1" w14:textId="591B0F00" w:rsidR="00A31FDF" w:rsidRPr="004C24CC" w:rsidRDefault="00A31FDF" w:rsidP="004C24CC">
      <w:pPr>
        <w:pStyle w:val="ListParagraph"/>
        <w:numPr>
          <w:ilvl w:val="0"/>
          <w:numId w:val="29"/>
        </w:numPr>
        <w:spacing w:after="0" w:line="247" w:lineRule="auto"/>
        <w:ind w:right="152"/>
        <w:jc w:val="both"/>
        <w:rPr>
          <w:rFonts w:asciiTheme="minorHAnsi" w:hAnsiTheme="minorHAnsi" w:cstheme="minorHAnsi"/>
          <w:szCs w:val="24"/>
        </w:rPr>
      </w:pPr>
      <w:r w:rsidRPr="004C24CC">
        <w:rPr>
          <w:rFonts w:asciiTheme="minorHAnsi" w:hAnsiTheme="minorHAnsi" w:cstheme="minorHAnsi"/>
          <w:szCs w:val="24"/>
        </w:rPr>
        <w:t>Develop effective links with relevant agencies and cooperate as required with their enquiries regarding child protection matters, including attendance at child protection conferences</w:t>
      </w:r>
    </w:p>
    <w:p w14:paraId="7FBA1E62" w14:textId="5107FB3F" w:rsidR="00A31FDF" w:rsidRPr="004C24CC" w:rsidRDefault="00A31FDF" w:rsidP="004C24CC">
      <w:pPr>
        <w:pStyle w:val="ListParagraph"/>
        <w:numPr>
          <w:ilvl w:val="0"/>
          <w:numId w:val="29"/>
        </w:numPr>
        <w:spacing w:after="0" w:line="247" w:lineRule="auto"/>
        <w:ind w:right="152"/>
        <w:jc w:val="both"/>
        <w:rPr>
          <w:rFonts w:asciiTheme="minorHAnsi" w:hAnsiTheme="minorHAnsi" w:cstheme="minorHAnsi"/>
          <w:color w:val="auto"/>
          <w:szCs w:val="24"/>
        </w:rPr>
      </w:pPr>
      <w:r w:rsidRPr="004C24CC">
        <w:rPr>
          <w:rFonts w:asciiTheme="minorHAnsi" w:hAnsiTheme="minorHAnsi" w:cstheme="minorHAnsi"/>
          <w:color w:val="auto"/>
          <w:szCs w:val="24"/>
        </w:rPr>
        <w:t xml:space="preserve">Recognise that </w:t>
      </w:r>
      <w:hyperlink r:id="rId31" w:history="1">
        <w:r w:rsidRPr="004C24CC">
          <w:rPr>
            <w:rStyle w:val="Hyperlink"/>
            <w:rFonts w:asciiTheme="minorHAnsi" w:hAnsiTheme="minorHAnsi" w:cstheme="minorHAnsi"/>
            <w:color w:val="auto"/>
            <w:szCs w:val="24"/>
          </w:rPr>
          <w:t>‘Working together to safeguard attendance’</w:t>
        </w:r>
      </w:hyperlink>
      <w:r w:rsidRPr="004C24CC">
        <w:rPr>
          <w:rFonts w:asciiTheme="minorHAnsi" w:hAnsiTheme="minorHAnsi" w:cstheme="minorHAnsi"/>
          <w:color w:val="auto"/>
          <w:szCs w:val="24"/>
        </w:rPr>
        <w:t xml:space="preserve"> is statutory guidance and apply this guidance</w:t>
      </w:r>
      <w:r w:rsidRPr="004C24CC">
        <w:rPr>
          <w:rFonts w:asciiTheme="minorHAnsi" w:eastAsia="Calibri" w:hAnsiTheme="minorHAnsi" w:cstheme="minorHAnsi"/>
          <w:color w:val="auto"/>
          <w:szCs w:val="24"/>
        </w:rPr>
        <w:t xml:space="preserve"> </w:t>
      </w:r>
    </w:p>
    <w:p w14:paraId="222C83E6" w14:textId="50DDC06E" w:rsidR="00A31FDF" w:rsidRPr="004C24CC" w:rsidRDefault="00A31FDF" w:rsidP="004C24CC">
      <w:pPr>
        <w:pStyle w:val="ListParagraph"/>
        <w:numPr>
          <w:ilvl w:val="0"/>
          <w:numId w:val="29"/>
        </w:numPr>
        <w:spacing w:after="0" w:line="247" w:lineRule="auto"/>
        <w:ind w:right="152"/>
        <w:jc w:val="both"/>
        <w:rPr>
          <w:rFonts w:asciiTheme="minorHAnsi" w:hAnsiTheme="minorHAnsi" w:cstheme="minorHAnsi"/>
          <w:color w:val="auto"/>
          <w:szCs w:val="24"/>
        </w:rPr>
      </w:pPr>
      <w:r w:rsidRPr="004C24CC">
        <w:rPr>
          <w:rFonts w:asciiTheme="minorHAnsi" w:hAnsiTheme="minorHAnsi" w:cstheme="minorHAnsi"/>
          <w:color w:val="auto"/>
          <w:szCs w:val="24"/>
        </w:rPr>
        <w:t>Maintain records of concerns about children, even where there is no need to refer the matter immediately; documenting and collating information on individual children to support early identification, referral and actions to safeguard</w:t>
      </w:r>
    </w:p>
    <w:p w14:paraId="20CCD06B" w14:textId="09306543" w:rsidR="00A31FDF" w:rsidRPr="004C24CC" w:rsidRDefault="00A31FDF" w:rsidP="004C24CC">
      <w:pPr>
        <w:pStyle w:val="ListParagraph"/>
        <w:numPr>
          <w:ilvl w:val="0"/>
          <w:numId w:val="29"/>
        </w:numPr>
        <w:spacing w:after="0" w:line="247" w:lineRule="auto"/>
        <w:ind w:right="152"/>
        <w:jc w:val="both"/>
        <w:rPr>
          <w:rFonts w:asciiTheme="minorHAnsi" w:hAnsiTheme="minorHAnsi" w:cstheme="minorHAnsi"/>
          <w:color w:val="auto"/>
          <w:szCs w:val="24"/>
        </w:rPr>
      </w:pPr>
      <w:r w:rsidRPr="004C24CC">
        <w:rPr>
          <w:rFonts w:asciiTheme="minorHAnsi" w:hAnsiTheme="minorHAnsi" w:cstheme="minorHAnsi"/>
          <w:color w:val="auto"/>
          <w:szCs w:val="24"/>
        </w:rPr>
        <w:t>Ensure access to electronic records are secure and only accessible by authorised staff</w:t>
      </w:r>
    </w:p>
    <w:p w14:paraId="6C6465BF" w14:textId="5BFC7406" w:rsidR="00A31FDF" w:rsidRPr="004C24CC" w:rsidRDefault="00A31FDF" w:rsidP="004C24CC">
      <w:pPr>
        <w:pStyle w:val="ListParagraph"/>
        <w:numPr>
          <w:ilvl w:val="0"/>
          <w:numId w:val="29"/>
        </w:numPr>
        <w:spacing w:after="0" w:line="247" w:lineRule="auto"/>
        <w:ind w:right="152"/>
        <w:jc w:val="both"/>
        <w:rPr>
          <w:rFonts w:asciiTheme="minorHAnsi" w:hAnsiTheme="minorHAnsi" w:cstheme="minorHAnsi"/>
          <w:color w:val="auto"/>
          <w:szCs w:val="24"/>
        </w:rPr>
      </w:pPr>
      <w:r w:rsidRPr="004C24CC">
        <w:rPr>
          <w:rFonts w:asciiTheme="minorHAnsi" w:hAnsiTheme="minorHAnsi" w:cstheme="minorHAnsi"/>
          <w:color w:val="auto"/>
          <w:szCs w:val="24"/>
        </w:rPr>
        <w:lastRenderedPageBreak/>
        <w:t>Main pupil files indicate there are confidential records for relevant pupils</w:t>
      </w:r>
    </w:p>
    <w:p w14:paraId="7F50F1C3" w14:textId="2E80E79C" w:rsidR="007F4835" w:rsidRPr="004C24CC" w:rsidRDefault="007F4835" w:rsidP="004C24CC">
      <w:pPr>
        <w:pStyle w:val="ListParagraph"/>
        <w:numPr>
          <w:ilvl w:val="0"/>
          <w:numId w:val="29"/>
        </w:numPr>
        <w:spacing w:after="0" w:line="247" w:lineRule="auto"/>
        <w:ind w:right="152"/>
        <w:jc w:val="both"/>
        <w:rPr>
          <w:rFonts w:asciiTheme="minorHAnsi" w:hAnsiTheme="minorHAnsi" w:cstheme="minorHAnsi"/>
          <w:szCs w:val="24"/>
        </w:rPr>
      </w:pPr>
      <w:r w:rsidRPr="004C24CC">
        <w:rPr>
          <w:rFonts w:asciiTheme="minorHAnsi" w:hAnsiTheme="minorHAnsi" w:cstheme="minorHAnsi"/>
          <w:szCs w:val="24"/>
        </w:rPr>
        <w:t>Apply confidentiality appropriately</w:t>
      </w:r>
    </w:p>
    <w:p w14:paraId="5F57CE35" w14:textId="55CE893A" w:rsidR="007F4835" w:rsidRPr="004C24CC" w:rsidRDefault="007F4835" w:rsidP="004C24CC">
      <w:pPr>
        <w:pStyle w:val="ListParagraph"/>
        <w:numPr>
          <w:ilvl w:val="0"/>
          <w:numId w:val="29"/>
        </w:numPr>
        <w:spacing w:after="0"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Apply the escalation policy if there is any concern about the actions or inaction of social care staff or staff from other agencies </w:t>
      </w:r>
    </w:p>
    <w:p w14:paraId="0DD6AA53" w14:textId="77777777" w:rsidR="007F4835" w:rsidRPr="00F00986" w:rsidRDefault="007F4835" w:rsidP="00C11743">
      <w:pPr>
        <w:spacing w:after="0" w:line="247" w:lineRule="auto"/>
        <w:ind w:left="691" w:right="152" w:firstLine="0"/>
        <w:rPr>
          <w:rFonts w:asciiTheme="minorHAnsi" w:hAnsiTheme="minorHAnsi" w:cstheme="minorHAnsi"/>
          <w:color w:val="auto"/>
          <w:szCs w:val="24"/>
        </w:rPr>
      </w:pPr>
    </w:p>
    <w:p w14:paraId="08511ADA" w14:textId="7CCE19E0" w:rsidR="008373B1" w:rsidRPr="002A5699" w:rsidRDefault="008373B1" w:rsidP="007A5074">
      <w:pPr>
        <w:numPr>
          <w:ilvl w:val="0"/>
          <w:numId w:val="26"/>
        </w:numPr>
        <w:spacing w:after="15" w:line="247" w:lineRule="auto"/>
        <w:ind w:right="152"/>
        <w:rPr>
          <w:rFonts w:asciiTheme="minorHAnsi" w:hAnsiTheme="minorHAnsi" w:cstheme="minorHAnsi"/>
          <w:szCs w:val="24"/>
          <w:u w:val="single"/>
        </w:rPr>
      </w:pPr>
      <w:bookmarkStart w:id="7" w:name="contents4d"/>
      <w:r w:rsidRPr="002A5699">
        <w:rPr>
          <w:rFonts w:asciiTheme="minorHAnsi" w:hAnsiTheme="minorHAnsi" w:cstheme="minorHAnsi"/>
          <w:szCs w:val="24"/>
          <w:u w:val="single"/>
        </w:rPr>
        <w:t xml:space="preserve">Supporting all pupils, including those who have been abused or harmed </w:t>
      </w:r>
      <w:bookmarkEnd w:id="7"/>
    </w:p>
    <w:p w14:paraId="09C3A994" w14:textId="056FFEC8" w:rsidR="007A5074" w:rsidRDefault="007A5074" w:rsidP="007A5074">
      <w:pPr>
        <w:spacing w:after="15" w:line="247" w:lineRule="auto"/>
        <w:ind w:left="549" w:right="152"/>
        <w:rPr>
          <w:rFonts w:asciiTheme="minorHAnsi" w:hAnsiTheme="minorHAnsi" w:cstheme="minorHAnsi"/>
          <w:szCs w:val="24"/>
        </w:rPr>
      </w:pPr>
      <w:r w:rsidRPr="00F00986">
        <w:rPr>
          <w:rFonts w:asciiTheme="minorHAnsi" w:hAnsiTheme="minorHAnsi" w:cstheme="minorHAnsi"/>
          <w:szCs w:val="24"/>
        </w:rPr>
        <w:t>The academy will</w:t>
      </w:r>
      <w:r>
        <w:rPr>
          <w:rFonts w:asciiTheme="minorHAnsi" w:hAnsiTheme="minorHAnsi" w:cstheme="minorHAnsi"/>
          <w:szCs w:val="24"/>
        </w:rPr>
        <w:t>:</w:t>
      </w:r>
    </w:p>
    <w:p w14:paraId="59DD0693" w14:textId="76B5DC2E" w:rsidR="007A5074" w:rsidRPr="004C24CC" w:rsidRDefault="002A5699"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Ensure children know that there are adults in the academy they can approach if they are worried </w:t>
      </w:r>
    </w:p>
    <w:p w14:paraId="30772399" w14:textId="0DEDD836" w:rsidR="00212F1C" w:rsidRPr="004C24CC" w:rsidRDefault="00212F1C" w:rsidP="004C24CC">
      <w:pPr>
        <w:pStyle w:val="ListParagraph"/>
        <w:numPr>
          <w:ilvl w:val="0"/>
          <w:numId w:val="29"/>
        </w:numPr>
        <w:spacing w:after="15" w:line="247" w:lineRule="auto"/>
        <w:ind w:right="152"/>
        <w:jc w:val="both"/>
        <w:rPr>
          <w:rFonts w:asciiTheme="minorHAnsi" w:hAnsiTheme="minorHAnsi" w:cstheme="minorHAnsi"/>
          <w:color w:val="auto"/>
          <w:szCs w:val="24"/>
        </w:rPr>
      </w:pPr>
      <w:r w:rsidRPr="004C24CC">
        <w:rPr>
          <w:rFonts w:asciiTheme="minorHAnsi" w:hAnsiTheme="minorHAnsi" w:cstheme="minorHAnsi"/>
          <w:color w:val="auto"/>
          <w:szCs w:val="24"/>
        </w:rPr>
        <w:t>Address drugs and substance misuse issues</w:t>
      </w:r>
    </w:p>
    <w:p w14:paraId="027D6CD7" w14:textId="20771647" w:rsidR="00CB7052" w:rsidRDefault="00E25DB1" w:rsidP="004C24CC">
      <w:pPr>
        <w:pStyle w:val="ListParagraph"/>
        <w:numPr>
          <w:ilvl w:val="0"/>
          <w:numId w:val="29"/>
        </w:numPr>
        <w:spacing w:after="15" w:line="247" w:lineRule="auto"/>
        <w:ind w:right="152"/>
        <w:jc w:val="both"/>
        <w:rPr>
          <w:rFonts w:asciiTheme="minorHAnsi" w:hAnsiTheme="minorHAnsi" w:cstheme="minorHAnsi"/>
          <w:color w:val="auto"/>
          <w:szCs w:val="24"/>
        </w:rPr>
      </w:pPr>
      <w:r w:rsidRPr="00847AD8">
        <w:rPr>
          <w:rFonts w:asciiTheme="minorHAnsi" w:hAnsiTheme="minorHAnsi" w:cstheme="minorHAnsi"/>
          <w:color w:val="auto"/>
          <w:szCs w:val="24"/>
        </w:rPr>
        <w:t xml:space="preserve">Provide first aid and meet the health needs of children with medical conditions </w:t>
      </w:r>
    </w:p>
    <w:p w14:paraId="301F8EE9" w14:textId="5475DF91" w:rsidR="005F634D" w:rsidRDefault="00CB7052" w:rsidP="004C24CC">
      <w:pPr>
        <w:pStyle w:val="ListParagraph"/>
        <w:numPr>
          <w:ilvl w:val="0"/>
          <w:numId w:val="29"/>
        </w:numPr>
        <w:spacing w:after="15" w:line="247" w:lineRule="auto"/>
        <w:ind w:right="152"/>
        <w:jc w:val="both"/>
        <w:rPr>
          <w:rFonts w:asciiTheme="minorHAnsi" w:hAnsiTheme="minorHAnsi" w:cstheme="minorHAnsi"/>
          <w:color w:val="auto"/>
          <w:szCs w:val="24"/>
        </w:rPr>
      </w:pPr>
      <w:r w:rsidRPr="00847AD8">
        <w:rPr>
          <w:rFonts w:asciiTheme="minorHAnsi" w:hAnsiTheme="minorHAnsi" w:cstheme="minorHAnsi"/>
          <w:color w:val="auto"/>
          <w:szCs w:val="24"/>
        </w:rPr>
        <w:t>Support and plan for young people in custody and their resettlement back into the communit</w:t>
      </w:r>
      <w:r w:rsidR="005F634D">
        <w:rPr>
          <w:rFonts w:asciiTheme="minorHAnsi" w:hAnsiTheme="minorHAnsi" w:cstheme="minorHAnsi"/>
          <w:color w:val="auto"/>
          <w:szCs w:val="24"/>
        </w:rPr>
        <w:t>y</w:t>
      </w:r>
    </w:p>
    <w:p w14:paraId="45BA4547" w14:textId="7967030E" w:rsidR="005F634D" w:rsidRPr="004C24CC" w:rsidRDefault="005F634D" w:rsidP="004C24CC">
      <w:pPr>
        <w:pStyle w:val="ListParagraph"/>
        <w:numPr>
          <w:ilvl w:val="0"/>
          <w:numId w:val="29"/>
        </w:numPr>
        <w:spacing w:after="0" w:line="247" w:lineRule="auto"/>
        <w:ind w:right="152"/>
        <w:jc w:val="both"/>
        <w:rPr>
          <w:rFonts w:asciiTheme="minorHAnsi" w:hAnsiTheme="minorHAnsi" w:cstheme="minorHAnsi"/>
          <w:szCs w:val="24"/>
        </w:rPr>
      </w:pPr>
      <w:r w:rsidRPr="004C24CC">
        <w:rPr>
          <w:rFonts w:asciiTheme="minorHAnsi" w:hAnsiTheme="minorHAnsi" w:cstheme="minorHAnsi"/>
          <w:szCs w:val="24"/>
        </w:rPr>
        <w:t>Ensure that there is a complaints system in place for children and families</w:t>
      </w:r>
    </w:p>
    <w:p w14:paraId="311F9A9A" w14:textId="49E6536C" w:rsidR="004F4AA1" w:rsidRPr="004C24CC" w:rsidRDefault="004F4AA1" w:rsidP="004C24CC">
      <w:pPr>
        <w:pStyle w:val="ListParagraph"/>
        <w:numPr>
          <w:ilvl w:val="0"/>
          <w:numId w:val="29"/>
        </w:numPr>
        <w:spacing w:after="0" w:line="247" w:lineRule="auto"/>
        <w:ind w:right="152"/>
        <w:jc w:val="both"/>
        <w:rPr>
          <w:rFonts w:asciiTheme="minorHAnsi" w:hAnsiTheme="minorHAnsi" w:cstheme="minorHAnsi"/>
          <w:szCs w:val="24"/>
        </w:rPr>
      </w:pPr>
      <w:r w:rsidRPr="004C24CC">
        <w:rPr>
          <w:rFonts w:asciiTheme="minorHAnsi" w:hAnsiTheme="minorHAnsi" w:cstheme="minorHAnsi"/>
          <w:szCs w:val="24"/>
        </w:rPr>
        <w:t>Produce and implement a child on child abuse policy which addresses an academy wide</w:t>
      </w:r>
      <w:r w:rsidR="004C24CC">
        <w:rPr>
          <w:rFonts w:asciiTheme="minorHAnsi" w:hAnsiTheme="minorHAnsi" w:cstheme="minorHAnsi"/>
          <w:szCs w:val="24"/>
        </w:rPr>
        <w:t xml:space="preserve"> </w:t>
      </w:r>
      <w:r w:rsidRPr="004C24CC">
        <w:rPr>
          <w:rFonts w:asciiTheme="minorHAnsi" w:hAnsiTheme="minorHAnsi" w:cstheme="minorHAnsi"/>
          <w:szCs w:val="24"/>
        </w:rPr>
        <w:t xml:space="preserve">approach and reflects the requirements in </w:t>
      </w:r>
      <w:proofErr w:type="spellStart"/>
      <w:r w:rsidRPr="004C24CC">
        <w:rPr>
          <w:rFonts w:asciiTheme="minorHAnsi" w:hAnsiTheme="minorHAnsi" w:cstheme="minorHAnsi"/>
          <w:szCs w:val="24"/>
        </w:rPr>
        <w:t>KCSiE</w:t>
      </w:r>
      <w:proofErr w:type="spellEnd"/>
      <w:r w:rsidRPr="004C24CC">
        <w:rPr>
          <w:rFonts w:asciiTheme="minorHAnsi" w:hAnsiTheme="minorHAnsi" w:cstheme="minorHAnsi"/>
          <w:szCs w:val="24"/>
        </w:rPr>
        <w:t xml:space="preserve"> 2026 para 109-191 </w:t>
      </w:r>
      <w:r w:rsidR="004C24CC">
        <w:rPr>
          <w:rFonts w:asciiTheme="minorHAnsi" w:hAnsiTheme="minorHAnsi" w:cstheme="minorHAnsi"/>
          <w:szCs w:val="24"/>
        </w:rPr>
        <w:t>and</w:t>
      </w:r>
      <w:r w:rsidRPr="004C24CC">
        <w:rPr>
          <w:rFonts w:asciiTheme="minorHAnsi" w:hAnsiTheme="minorHAnsi" w:cstheme="minorHAnsi"/>
          <w:szCs w:val="24"/>
        </w:rPr>
        <w:t xml:space="preserve"> section 5.</w:t>
      </w:r>
    </w:p>
    <w:p w14:paraId="20C52543" w14:textId="658811CB" w:rsidR="00CB7052" w:rsidRPr="00847AD8" w:rsidRDefault="00CB7052" w:rsidP="00CB7052">
      <w:pPr>
        <w:pStyle w:val="ListParagraph"/>
        <w:spacing w:after="15" w:line="247" w:lineRule="auto"/>
        <w:ind w:right="152" w:firstLine="0"/>
        <w:rPr>
          <w:rFonts w:asciiTheme="minorHAnsi" w:hAnsiTheme="minorHAnsi" w:cstheme="minorHAnsi"/>
          <w:color w:val="auto"/>
          <w:szCs w:val="24"/>
        </w:rPr>
      </w:pPr>
      <w:r w:rsidRPr="00847AD8">
        <w:rPr>
          <w:rFonts w:asciiTheme="minorHAnsi" w:hAnsiTheme="minorHAnsi" w:cstheme="minorHAnsi"/>
          <w:color w:val="auto"/>
          <w:szCs w:val="24"/>
        </w:rPr>
        <w:t xml:space="preserve"> </w:t>
      </w:r>
      <w:r w:rsidRPr="00847AD8">
        <w:rPr>
          <w:rFonts w:asciiTheme="minorHAnsi" w:eastAsia="Calibri" w:hAnsiTheme="minorHAnsi" w:cstheme="minorHAnsi"/>
          <w:color w:val="auto"/>
          <w:szCs w:val="24"/>
        </w:rPr>
        <w:t xml:space="preserve"> </w:t>
      </w:r>
    </w:p>
    <w:p w14:paraId="0D088DCC" w14:textId="72C093BB" w:rsidR="00212F1C" w:rsidRPr="00F00986" w:rsidRDefault="00E25DB1" w:rsidP="003530DF">
      <w:pPr>
        <w:pStyle w:val="ListParagraph"/>
        <w:spacing w:after="15" w:line="247" w:lineRule="auto"/>
        <w:ind w:right="152" w:firstLine="0"/>
        <w:rPr>
          <w:rFonts w:asciiTheme="minorHAnsi" w:hAnsiTheme="minorHAnsi" w:cstheme="minorHAnsi"/>
          <w:szCs w:val="24"/>
        </w:rPr>
      </w:pPr>
      <w:r w:rsidRPr="00847AD8">
        <w:rPr>
          <w:rFonts w:asciiTheme="minorHAnsi" w:eastAsia="Calibri" w:hAnsiTheme="minorHAnsi" w:cstheme="minorHAnsi"/>
          <w:color w:val="auto"/>
          <w:szCs w:val="24"/>
        </w:rPr>
        <w:t xml:space="preserve"> </w:t>
      </w:r>
      <w:bookmarkStart w:id="8" w:name="contents4e"/>
    </w:p>
    <w:p w14:paraId="047DC7C6" w14:textId="0F520E7F" w:rsidR="008373B1" w:rsidRPr="002A5699" w:rsidRDefault="008373B1" w:rsidP="007A5074">
      <w:pPr>
        <w:numPr>
          <w:ilvl w:val="0"/>
          <w:numId w:val="26"/>
        </w:numPr>
        <w:spacing w:after="15" w:line="247" w:lineRule="auto"/>
        <w:ind w:right="152"/>
        <w:rPr>
          <w:rFonts w:asciiTheme="minorHAnsi" w:hAnsiTheme="minorHAnsi" w:cstheme="minorHAnsi"/>
          <w:szCs w:val="24"/>
          <w:u w:val="single"/>
        </w:rPr>
      </w:pPr>
      <w:r w:rsidRPr="002A5699">
        <w:rPr>
          <w:rFonts w:asciiTheme="minorHAnsi" w:hAnsiTheme="minorHAnsi" w:cstheme="minorHAnsi"/>
          <w:szCs w:val="24"/>
          <w:u w:val="single"/>
        </w:rPr>
        <w:t xml:space="preserve">Raising awareness of safeguarding children, child protection processes and equipping children with the skills needed to keep them safe  </w:t>
      </w:r>
      <w:r w:rsidRPr="002A5699">
        <w:rPr>
          <w:rFonts w:asciiTheme="minorHAnsi" w:eastAsia="Calibri" w:hAnsiTheme="minorHAnsi" w:cstheme="minorHAnsi"/>
          <w:szCs w:val="24"/>
          <w:u w:val="single"/>
        </w:rPr>
        <w:t xml:space="preserve"> </w:t>
      </w:r>
    </w:p>
    <w:bookmarkEnd w:id="8"/>
    <w:p w14:paraId="5A02D07D" w14:textId="348DE4A5" w:rsidR="007A5074" w:rsidRDefault="007A5074" w:rsidP="007A5074">
      <w:pPr>
        <w:spacing w:after="15" w:line="247" w:lineRule="auto"/>
        <w:ind w:left="549" w:right="152"/>
        <w:rPr>
          <w:rFonts w:asciiTheme="minorHAnsi" w:hAnsiTheme="minorHAnsi" w:cstheme="minorHAnsi"/>
          <w:szCs w:val="24"/>
        </w:rPr>
      </w:pPr>
      <w:r w:rsidRPr="00F00986">
        <w:rPr>
          <w:rFonts w:asciiTheme="minorHAnsi" w:hAnsiTheme="minorHAnsi" w:cstheme="minorHAnsi"/>
          <w:szCs w:val="24"/>
        </w:rPr>
        <w:t>The academy will</w:t>
      </w:r>
      <w:r>
        <w:rPr>
          <w:rFonts w:asciiTheme="minorHAnsi" w:hAnsiTheme="minorHAnsi" w:cstheme="minorHAnsi"/>
          <w:szCs w:val="24"/>
        </w:rPr>
        <w:t>:</w:t>
      </w:r>
    </w:p>
    <w:p w14:paraId="4F06569E" w14:textId="6E6C059F" w:rsidR="00947FCE" w:rsidRPr="004C24CC" w:rsidRDefault="00947FCE"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Ensure all adults know what to do and say if a child discloses abuse</w:t>
      </w:r>
    </w:p>
    <w:p w14:paraId="658588DD" w14:textId="1CEE4C7A" w:rsidR="00604F57" w:rsidRPr="004C24CC" w:rsidRDefault="00604F57"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Ensure the wider environmental factors on a child life are considered when these may be a threat to their safety and/or welfare (Contextual Safeguarding)</w:t>
      </w:r>
    </w:p>
    <w:p w14:paraId="0FE9D575" w14:textId="3AE5DD44" w:rsidR="00825AE3" w:rsidRPr="004C24CC" w:rsidRDefault="00825AE3"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Include opportunities in the PSHE curriculum, and as part the wider broad and balanced curriculum, for children to develop the skills they need to recognise and stay safe from abuse by:  </w:t>
      </w:r>
      <w:r w:rsidRPr="004C24CC">
        <w:rPr>
          <w:rFonts w:asciiTheme="minorHAnsi" w:eastAsia="Calibri" w:hAnsiTheme="minorHAnsi" w:cstheme="minorHAnsi"/>
          <w:szCs w:val="24"/>
        </w:rPr>
        <w:t xml:space="preserve"> </w:t>
      </w:r>
    </w:p>
    <w:p w14:paraId="18AE98A3" w14:textId="77777777" w:rsidR="00825AE3" w:rsidRPr="00200698" w:rsidRDefault="00825AE3" w:rsidP="004C24CC">
      <w:pPr>
        <w:pStyle w:val="ListParagraph"/>
        <w:numPr>
          <w:ilvl w:val="0"/>
          <w:numId w:val="31"/>
        </w:numPr>
        <w:spacing w:after="9" w:line="259" w:lineRule="auto"/>
        <w:ind w:right="0"/>
        <w:jc w:val="both"/>
        <w:rPr>
          <w:rFonts w:asciiTheme="minorHAnsi" w:hAnsiTheme="minorHAnsi" w:cstheme="minorHAnsi"/>
          <w:szCs w:val="24"/>
        </w:rPr>
      </w:pPr>
      <w:r w:rsidRPr="00200698">
        <w:rPr>
          <w:rFonts w:asciiTheme="minorHAnsi" w:hAnsiTheme="minorHAnsi" w:cstheme="minorHAnsi"/>
          <w:szCs w:val="24"/>
        </w:rPr>
        <w:t xml:space="preserve">availability of local and online advice  </w:t>
      </w:r>
      <w:r w:rsidRPr="00200698">
        <w:rPr>
          <w:rFonts w:asciiTheme="minorHAnsi" w:eastAsia="Calibri" w:hAnsiTheme="minorHAnsi" w:cstheme="minorHAnsi"/>
          <w:szCs w:val="24"/>
        </w:rPr>
        <w:t xml:space="preserve"> </w:t>
      </w:r>
    </w:p>
    <w:p w14:paraId="7D22625A" w14:textId="4482C484" w:rsidR="00825AE3" w:rsidRPr="00200698" w:rsidRDefault="00825AE3" w:rsidP="004C24CC">
      <w:pPr>
        <w:pStyle w:val="ListParagraph"/>
        <w:numPr>
          <w:ilvl w:val="0"/>
          <w:numId w:val="31"/>
        </w:numPr>
        <w:spacing w:after="6" w:line="259" w:lineRule="auto"/>
        <w:ind w:right="0"/>
        <w:jc w:val="both"/>
        <w:rPr>
          <w:rFonts w:asciiTheme="minorHAnsi" w:hAnsiTheme="minorHAnsi" w:cstheme="minorHAnsi"/>
          <w:szCs w:val="24"/>
        </w:rPr>
      </w:pPr>
      <w:r w:rsidRPr="00200698">
        <w:rPr>
          <w:rFonts w:asciiTheme="minorHAnsi" w:hAnsiTheme="minorHAnsi" w:cstheme="minorHAnsi"/>
          <w:szCs w:val="24"/>
        </w:rPr>
        <w:t xml:space="preserve">recognising and managing risks including online, sexual exploitation, sexting and running away </w:t>
      </w:r>
      <w:r w:rsidR="00A9036C" w:rsidRPr="00200698">
        <w:rPr>
          <w:rFonts w:asciiTheme="minorHAnsi" w:hAnsiTheme="minorHAnsi" w:cstheme="minorHAnsi"/>
          <w:szCs w:val="24"/>
        </w:rPr>
        <w:t xml:space="preserve">as </w:t>
      </w:r>
      <w:r w:rsidR="00A9036C">
        <w:rPr>
          <w:rFonts w:asciiTheme="minorHAnsi" w:hAnsiTheme="minorHAnsi" w:cstheme="minorHAnsi"/>
          <w:szCs w:val="24"/>
        </w:rPr>
        <w:t>well</w:t>
      </w:r>
      <w:r w:rsidRPr="00200698">
        <w:rPr>
          <w:rFonts w:asciiTheme="minorHAnsi" w:hAnsiTheme="minorHAnsi" w:cstheme="minorHAnsi"/>
          <w:szCs w:val="24"/>
        </w:rPr>
        <w:t xml:space="preserve"> as radicalisation</w:t>
      </w:r>
      <w:r w:rsidRPr="00200698">
        <w:rPr>
          <w:rFonts w:asciiTheme="minorHAnsi" w:eastAsia="Calibri" w:hAnsiTheme="minorHAnsi" w:cstheme="minorHAnsi"/>
          <w:szCs w:val="24"/>
        </w:rPr>
        <w:t xml:space="preserve"> </w:t>
      </w:r>
      <w:r w:rsidRPr="00200698">
        <w:rPr>
          <w:rFonts w:asciiTheme="minorHAnsi" w:hAnsiTheme="minorHAnsi" w:cstheme="minorHAnsi"/>
          <w:szCs w:val="24"/>
        </w:rPr>
        <w:t>and know how to get help when they need it.</w:t>
      </w:r>
    </w:p>
    <w:p w14:paraId="2B241F4B" w14:textId="77777777" w:rsidR="00825AE3" w:rsidRPr="00200698" w:rsidRDefault="00825AE3" w:rsidP="004C24CC">
      <w:pPr>
        <w:pStyle w:val="ListParagraph"/>
        <w:numPr>
          <w:ilvl w:val="0"/>
          <w:numId w:val="31"/>
        </w:numPr>
        <w:spacing w:after="11" w:line="258" w:lineRule="auto"/>
        <w:ind w:right="152"/>
        <w:jc w:val="both"/>
        <w:rPr>
          <w:rFonts w:asciiTheme="minorHAnsi" w:hAnsiTheme="minorHAnsi" w:cstheme="minorHAnsi"/>
          <w:szCs w:val="24"/>
        </w:rPr>
      </w:pPr>
      <w:r w:rsidRPr="00200698">
        <w:rPr>
          <w:rFonts w:asciiTheme="minorHAnsi" w:hAnsiTheme="minorHAnsi" w:cstheme="minorHAnsi"/>
          <w:szCs w:val="24"/>
        </w:rPr>
        <w:t xml:space="preserve">developing healthy relationships and awareness of domestic violence, and abuse which is linked to ‘honour’ such as female genital mutilation and forced marriage, bullying and peer on peer abuse  </w:t>
      </w:r>
      <w:r w:rsidRPr="00200698">
        <w:rPr>
          <w:rFonts w:asciiTheme="minorHAnsi" w:eastAsia="Calibri" w:hAnsiTheme="minorHAnsi" w:cstheme="minorHAnsi"/>
          <w:szCs w:val="24"/>
        </w:rPr>
        <w:t xml:space="preserve"> </w:t>
      </w:r>
    </w:p>
    <w:p w14:paraId="23D138D2" w14:textId="77777777" w:rsidR="00825AE3" w:rsidRDefault="00825AE3" w:rsidP="004C24CC">
      <w:pPr>
        <w:pStyle w:val="ListParagraph"/>
        <w:numPr>
          <w:ilvl w:val="0"/>
          <w:numId w:val="31"/>
        </w:numPr>
        <w:spacing w:after="15" w:line="247" w:lineRule="auto"/>
        <w:ind w:right="152"/>
        <w:jc w:val="both"/>
        <w:rPr>
          <w:rFonts w:asciiTheme="minorHAnsi" w:hAnsiTheme="minorHAnsi" w:cstheme="minorHAnsi"/>
          <w:szCs w:val="24"/>
        </w:rPr>
      </w:pPr>
      <w:r w:rsidRPr="00200698">
        <w:rPr>
          <w:rFonts w:asciiTheme="minorHAnsi" w:hAnsiTheme="minorHAnsi" w:cstheme="minorHAnsi"/>
          <w:szCs w:val="24"/>
        </w:rPr>
        <w:t>recognising how pressure from others can affect their behaviour</w:t>
      </w:r>
    </w:p>
    <w:p w14:paraId="2FAB0C12" w14:textId="485A9304" w:rsidR="00D0324C" w:rsidRDefault="00D0324C" w:rsidP="004C24CC">
      <w:pPr>
        <w:pStyle w:val="ListParagraph"/>
        <w:numPr>
          <w:ilvl w:val="0"/>
          <w:numId w:val="29"/>
        </w:numPr>
        <w:spacing w:after="15" w:line="247" w:lineRule="auto"/>
        <w:ind w:right="152"/>
        <w:jc w:val="both"/>
        <w:rPr>
          <w:rFonts w:asciiTheme="minorHAnsi" w:hAnsiTheme="minorHAnsi" w:cstheme="minorHAnsi"/>
          <w:szCs w:val="24"/>
        </w:rPr>
      </w:pPr>
      <w:r w:rsidRPr="00847AD8">
        <w:rPr>
          <w:rFonts w:asciiTheme="minorHAnsi" w:hAnsiTheme="minorHAnsi" w:cstheme="minorHAnsi"/>
          <w:szCs w:val="24"/>
        </w:rPr>
        <w:t>Promote pupil health and safety</w:t>
      </w:r>
    </w:p>
    <w:p w14:paraId="06D5CCA6" w14:textId="0E14DC64" w:rsidR="003D7333" w:rsidRPr="004C24CC" w:rsidRDefault="003D7333" w:rsidP="004C24CC">
      <w:pPr>
        <w:pStyle w:val="ListParagraph"/>
        <w:numPr>
          <w:ilvl w:val="0"/>
          <w:numId w:val="29"/>
        </w:numPr>
        <w:spacing w:after="0" w:line="247" w:lineRule="auto"/>
        <w:ind w:right="153"/>
        <w:jc w:val="both"/>
        <w:rPr>
          <w:rFonts w:asciiTheme="minorHAnsi" w:hAnsiTheme="minorHAnsi" w:cstheme="minorHAnsi"/>
          <w:szCs w:val="24"/>
        </w:rPr>
      </w:pPr>
      <w:r w:rsidRPr="004C24CC">
        <w:rPr>
          <w:rFonts w:asciiTheme="minorHAnsi" w:hAnsiTheme="minorHAnsi" w:cstheme="minorHAnsi"/>
          <w:szCs w:val="24"/>
        </w:rPr>
        <w:t>Ensure that parents understand the responsibility placed on the academy and staff for child protection and safeguarding by setting out its obligations in the academy prospectus and on the academy’s website</w:t>
      </w:r>
      <w:r w:rsidRPr="004C24CC">
        <w:rPr>
          <w:rFonts w:asciiTheme="minorHAnsi" w:eastAsia="Calibri" w:hAnsiTheme="minorHAnsi" w:cstheme="minorHAnsi"/>
          <w:szCs w:val="24"/>
        </w:rPr>
        <w:t xml:space="preserve"> </w:t>
      </w:r>
    </w:p>
    <w:p w14:paraId="1F151510" w14:textId="77777777" w:rsidR="003D7333" w:rsidRPr="00847AD8" w:rsidRDefault="003D7333" w:rsidP="00D0324C">
      <w:pPr>
        <w:pStyle w:val="ListParagraph"/>
        <w:spacing w:after="15" w:line="247" w:lineRule="auto"/>
        <w:ind w:right="152" w:firstLine="0"/>
        <w:rPr>
          <w:rFonts w:asciiTheme="minorHAnsi" w:hAnsiTheme="minorHAnsi" w:cstheme="minorHAnsi"/>
          <w:szCs w:val="24"/>
        </w:rPr>
      </w:pPr>
    </w:p>
    <w:p w14:paraId="4D105914" w14:textId="10C64A54" w:rsidR="00D0324C" w:rsidRDefault="0050459D" w:rsidP="00D0324C">
      <w:pPr>
        <w:spacing w:after="15" w:line="247" w:lineRule="auto"/>
        <w:ind w:right="152"/>
        <w:rPr>
          <w:rFonts w:asciiTheme="minorHAnsi" w:hAnsiTheme="minorHAnsi" w:cstheme="minorHAnsi"/>
          <w:b/>
          <w:bCs/>
          <w:szCs w:val="24"/>
        </w:rPr>
      </w:pPr>
      <w:bookmarkStart w:id="9" w:name="contents5"/>
      <w:r>
        <w:rPr>
          <w:rFonts w:asciiTheme="minorHAnsi" w:hAnsiTheme="minorHAnsi" w:cstheme="minorHAnsi"/>
          <w:b/>
          <w:bCs/>
          <w:szCs w:val="24"/>
        </w:rPr>
        <w:t>Supporting Children</w:t>
      </w:r>
    </w:p>
    <w:bookmarkEnd w:id="9"/>
    <w:p w14:paraId="41E624DC" w14:textId="77777777" w:rsidR="003530DF" w:rsidRDefault="003530DF" w:rsidP="00D0324C">
      <w:pPr>
        <w:spacing w:after="15" w:line="247" w:lineRule="auto"/>
        <w:ind w:right="152"/>
        <w:rPr>
          <w:rFonts w:asciiTheme="minorHAnsi" w:hAnsiTheme="minorHAnsi" w:cstheme="minorHAnsi"/>
          <w:b/>
          <w:bCs/>
          <w:szCs w:val="24"/>
        </w:rPr>
      </w:pPr>
    </w:p>
    <w:p w14:paraId="33F8CFD5" w14:textId="77777777" w:rsidR="008E3F16" w:rsidRPr="00F00986" w:rsidRDefault="008E3F16" w:rsidP="004C24CC">
      <w:pPr>
        <w:spacing w:after="15" w:line="247" w:lineRule="auto"/>
        <w:ind w:right="152"/>
        <w:jc w:val="both"/>
        <w:rPr>
          <w:rFonts w:asciiTheme="minorHAnsi" w:hAnsiTheme="minorHAnsi" w:cstheme="minorHAnsi"/>
          <w:szCs w:val="24"/>
        </w:rPr>
      </w:pPr>
      <w:r w:rsidRPr="00F00986">
        <w:rPr>
          <w:rFonts w:asciiTheme="minorHAnsi" w:hAnsiTheme="minorHAnsi" w:cstheme="minorHAnsi"/>
          <w:szCs w:val="24"/>
        </w:rPr>
        <w:t xml:space="preserve">We recognise that children who are abused or who witness violence may find it difficult to develop a sense of self-worth.  They may feel helplessness, humiliation and some sense of blame.  The academy may be the only stable, secure and predictable element in the lives of children at risk.  </w:t>
      </w:r>
      <w:r w:rsidRPr="00F00986">
        <w:rPr>
          <w:rFonts w:asciiTheme="minorHAnsi" w:eastAsia="Calibri" w:hAnsiTheme="minorHAnsi" w:cstheme="minorHAnsi"/>
          <w:szCs w:val="24"/>
        </w:rPr>
        <w:t xml:space="preserve"> </w:t>
      </w:r>
      <w:r w:rsidRPr="00F00986">
        <w:rPr>
          <w:rFonts w:asciiTheme="minorHAnsi" w:hAnsiTheme="minorHAnsi" w:cstheme="minorHAnsi"/>
          <w:szCs w:val="24"/>
        </w:rPr>
        <w:t xml:space="preserve">When at the academy their behaviour may be challenging and defiant or they may be withdrawn.  We also recognise that there are children who are more vulnerable than others, which include children with special educational needs and/or disabilities.  </w:t>
      </w:r>
    </w:p>
    <w:p w14:paraId="6B49E45C" w14:textId="77777777" w:rsidR="008E3F16" w:rsidRPr="00F00986" w:rsidRDefault="008E3F16" w:rsidP="004C24CC">
      <w:pPr>
        <w:spacing w:after="15" w:line="247" w:lineRule="auto"/>
        <w:ind w:right="152"/>
        <w:jc w:val="both"/>
        <w:rPr>
          <w:rFonts w:asciiTheme="minorHAnsi" w:hAnsiTheme="minorHAnsi" w:cstheme="minorHAnsi"/>
          <w:color w:val="auto"/>
          <w:szCs w:val="24"/>
        </w:rPr>
      </w:pPr>
    </w:p>
    <w:p w14:paraId="0CCA904A" w14:textId="77777777" w:rsidR="008E3F16" w:rsidRPr="00F00986" w:rsidRDefault="008E3F16" w:rsidP="004C24CC">
      <w:pPr>
        <w:spacing w:after="15" w:line="247" w:lineRule="auto"/>
        <w:ind w:right="152"/>
        <w:jc w:val="both"/>
        <w:rPr>
          <w:rFonts w:asciiTheme="minorHAnsi" w:hAnsiTheme="minorHAnsi" w:cstheme="minorHAnsi"/>
          <w:color w:val="auto"/>
          <w:szCs w:val="24"/>
        </w:rPr>
      </w:pPr>
      <w:r w:rsidRPr="00F00986">
        <w:rPr>
          <w:rFonts w:asciiTheme="minorHAnsi" w:hAnsiTheme="minorHAnsi" w:cstheme="minorHAnsi"/>
          <w:color w:val="auto"/>
          <w:szCs w:val="24"/>
        </w:rPr>
        <w:lastRenderedPageBreak/>
        <w:t>We understand that when a child has a social worker, it is an indicator that the child is at more risk than most pupils.  This may mean that they are more vulnerable to further harm, as well as facing educational barriers to attendance, learning, behaviour and poor mental health.  We take these needs into account when making plans to support pupils who have a social worker.</w:t>
      </w:r>
    </w:p>
    <w:p w14:paraId="520E2BE4" w14:textId="77777777" w:rsidR="008E3F16" w:rsidRPr="00F00986" w:rsidRDefault="008E3F16" w:rsidP="008E3F16">
      <w:pPr>
        <w:spacing w:after="15" w:line="247" w:lineRule="auto"/>
        <w:ind w:right="152"/>
        <w:rPr>
          <w:rFonts w:asciiTheme="minorHAnsi" w:hAnsiTheme="minorHAnsi" w:cstheme="minorHAnsi"/>
          <w:szCs w:val="24"/>
        </w:rPr>
      </w:pPr>
    </w:p>
    <w:p w14:paraId="04B6AED6" w14:textId="77777777" w:rsidR="008E3F16" w:rsidRPr="00F00986" w:rsidRDefault="008E3F16" w:rsidP="008E3F16">
      <w:pPr>
        <w:spacing w:after="15" w:line="247" w:lineRule="auto"/>
        <w:ind w:right="152"/>
        <w:rPr>
          <w:rFonts w:asciiTheme="minorHAnsi" w:hAnsiTheme="minorHAnsi" w:cstheme="minorHAnsi"/>
          <w:i/>
          <w:iCs/>
          <w:color w:val="FF0000"/>
          <w:szCs w:val="24"/>
        </w:rPr>
      </w:pPr>
      <w:r w:rsidRPr="00F00986">
        <w:rPr>
          <w:rFonts w:asciiTheme="minorHAnsi" w:hAnsiTheme="minorHAnsi" w:cstheme="minorHAnsi"/>
          <w:szCs w:val="24"/>
        </w:rPr>
        <w:t xml:space="preserve">The academy will endeavour to support the pupil through:  </w:t>
      </w:r>
      <w:r w:rsidRPr="00F00986">
        <w:rPr>
          <w:rFonts w:asciiTheme="minorHAnsi" w:eastAsia="Calibri" w:hAnsiTheme="minorHAnsi" w:cstheme="minorHAnsi"/>
          <w:szCs w:val="24"/>
        </w:rPr>
        <w:t xml:space="preserve"> </w:t>
      </w:r>
    </w:p>
    <w:p w14:paraId="6F5DF585" w14:textId="5D40BCC1" w:rsidR="008E3F16" w:rsidRPr="004C24CC" w:rsidRDefault="008E3F16" w:rsidP="004C24CC">
      <w:pPr>
        <w:pStyle w:val="ListParagraph"/>
        <w:numPr>
          <w:ilvl w:val="0"/>
          <w:numId w:val="29"/>
        </w:numPr>
        <w:spacing w:after="8" w:line="259" w:lineRule="auto"/>
        <w:ind w:right="0"/>
        <w:jc w:val="both"/>
        <w:rPr>
          <w:rFonts w:asciiTheme="minorHAnsi" w:hAnsiTheme="minorHAnsi" w:cstheme="minorHAnsi"/>
          <w:szCs w:val="24"/>
        </w:rPr>
      </w:pPr>
      <w:r w:rsidRPr="004C24CC">
        <w:rPr>
          <w:rFonts w:asciiTheme="minorHAnsi" w:hAnsiTheme="minorHAnsi" w:cstheme="minorHAnsi"/>
          <w:szCs w:val="24"/>
        </w:rPr>
        <w:t xml:space="preserve">The content of the curriculum.  </w:t>
      </w:r>
      <w:r w:rsidRPr="004C24CC">
        <w:rPr>
          <w:rFonts w:asciiTheme="minorHAnsi" w:eastAsia="Calibri" w:hAnsiTheme="minorHAnsi" w:cstheme="minorHAnsi"/>
          <w:szCs w:val="24"/>
        </w:rPr>
        <w:t xml:space="preserve"> </w:t>
      </w:r>
      <w:r w:rsidRPr="004C24CC">
        <w:rPr>
          <w:rFonts w:asciiTheme="minorHAnsi" w:eastAsia="Calibri" w:hAnsiTheme="minorHAnsi" w:cstheme="minorHAnsi"/>
          <w:i/>
          <w:iCs/>
          <w:color w:val="FF0000"/>
          <w:szCs w:val="24"/>
        </w:rPr>
        <w:t>include additional aspects of the curriculum from your own context here</w:t>
      </w:r>
    </w:p>
    <w:p w14:paraId="02A0EED9" w14:textId="49BED9CC" w:rsidR="008E3F16" w:rsidRPr="004C24CC" w:rsidRDefault="008E3F16"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An ethos which promotes a positive, supportive and secure environment and gives pupils a sense of being valued.  </w:t>
      </w:r>
      <w:r w:rsidRPr="004C24CC">
        <w:rPr>
          <w:rFonts w:asciiTheme="minorHAnsi" w:eastAsia="Calibri" w:hAnsiTheme="minorHAnsi" w:cstheme="minorHAnsi"/>
          <w:szCs w:val="24"/>
        </w:rPr>
        <w:t xml:space="preserve"> </w:t>
      </w:r>
    </w:p>
    <w:p w14:paraId="72F7B44D" w14:textId="0B6933E1" w:rsidR="008E3F16" w:rsidRPr="004C24CC" w:rsidRDefault="008E3F16"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The academy behaviour policy and anti-bullying policy which is aimed at supporting vulnerable pupils in the academy.  The academy will ensure that the pupil knows that some behaviour is unacceptable, but they are valued and not to be blamed for any abuse which has occurred.</w:t>
      </w:r>
      <w:r w:rsidRPr="004C24CC">
        <w:rPr>
          <w:rFonts w:asciiTheme="minorHAnsi" w:eastAsia="Calibri" w:hAnsiTheme="minorHAnsi" w:cstheme="minorHAnsi"/>
          <w:szCs w:val="24"/>
        </w:rPr>
        <w:t xml:space="preserve"> </w:t>
      </w:r>
    </w:p>
    <w:p w14:paraId="23CCD408" w14:textId="77305F6B" w:rsidR="008E3F16" w:rsidRPr="004C24CC" w:rsidRDefault="008E3F16"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Proactive intervention/support from mentors/counsellors and pastoral managers. </w:t>
      </w:r>
      <w:r w:rsidRPr="004C24CC">
        <w:rPr>
          <w:rFonts w:asciiTheme="minorHAnsi" w:eastAsia="Calibri" w:hAnsiTheme="minorHAnsi" w:cstheme="minorHAnsi"/>
          <w:szCs w:val="24"/>
        </w:rPr>
        <w:t xml:space="preserve"> </w:t>
      </w:r>
    </w:p>
    <w:p w14:paraId="03EEEA3C" w14:textId="38C1F664" w:rsidR="008E3F16" w:rsidRPr="004C24CC" w:rsidRDefault="008E3F16" w:rsidP="004C24CC">
      <w:pPr>
        <w:pStyle w:val="ListParagraph"/>
        <w:numPr>
          <w:ilvl w:val="0"/>
          <w:numId w:val="29"/>
        </w:numPr>
        <w:spacing w:after="15" w:line="247" w:lineRule="auto"/>
        <w:ind w:right="152"/>
        <w:jc w:val="both"/>
        <w:rPr>
          <w:rFonts w:asciiTheme="minorHAnsi" w:hAnsiTheme="minorHAnsi" w:cstheme="minorHAnsi"/>
          <w:i/>
          <w:color w:val="FF0000"/>
          <w:szCs w:val="24"/>
        </w:rPr>
      </w:pPr>
      <w:r w:rsidRPr="00F00986">
        <w:rPr>
          <w:rFonts w:eastAsia="Calibri"/>
          <w:noProof/>
        </w:rPr>
        <mc:AlternateContent>
          <mc:Choice Requires="wpg">
            <w:drawing>
              <wp:inline distT="0" distB="0" distL="0" distR="0" wp14:anchorId="16B047D7" wp14:editId="03C0CDD0">
                <wp:extent cx="8890" cy="161290"/>
                <wp:effectExtent l="0" t="0" r="0" b="0"/>
                <wp:docPr id="116352" name="Group 116352"/>
                <wp:cNvGraphicFramePr/>
                <a:graphic xmlns:a="http://schemas.openxmlformats.org/drawingml/2006/main">
                  <a:graphicData uri="http://schemas.microsoft.com/office/word/2010/wordprocessingGroup">
                    <wpg:wgp>
                      <wpg:cNvGrpSpPr/>
                      <wpg:grpSpPr>
                        <a:xfrm>
                          <a:off x="0" y="0"/>
                          <a:ext cx="8890" cy="161290"/>
                          <a:chOff x="0" y="0"/>
                          <a:chExt cx="8890" cy="161290"/>
                        </a:xfrm>
                      </wpg:grpSpPr>
                      <wps:wsp>
                        <wps:cNvPr id="152478" name="Shape 152478"/>
                        <wps:cNvSpPr/>
                        <wps:spPr>
                          <a:xfrm>
                            <a:off x="0" y="0"/>
                            <a:ext cx="9144" cy="161290"/>
                          </a:xfrm>
                          <a:custGeom>
                            <a:avLst/>
                            <a:gdLst/>
                            <a:ahLst/>
                            <a:cxnLst/>
                            <a:rect l="0" t="0" r="0" b="0"/>
                            <a:pathLst>
                              <a:path w="9144" h="161290">
                                <a:moveTo>
                                  <a:pt x="0" y="0"/>
                                </a:moveTo>
                                <a:lnTo>
                                  <a:pt x="9144" y="0"/>
                                </a:lnTo>
                                <a:lnTo>
                                  <a:pt x="9144" y="161290"/>
                                </a:lnTo>
                                <a:lnTo>
                                  <a:pt x="0" y="16129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inline>
            </w:drawing>
          </mc:Choice>
          <mc:Fallback xmlns:w16cei="http://schemas.microsoft.com/office/word/2026/wordml/cei">
            <w:pict>
              <v:group w14:anchorId="4511E12A" id="Group 116352" o:spid="_x0000_s1026" style="width:.7pt;height:12.7pt;mso-position-horizontal-relative:char;mso-position-vertical-relative:line" coordsize="8890,16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kYDbgIAACsGAAAOAAAAZHJzL2Uyb0RvYy54bWykVMtu2zAQvBfoPxC615IMN3EEyzk0jS9F&#10;GzTpB9AU9QD4Aklb9t93uZLoR9C0SHWQVuTuaGa03NX9QQqy59Z1WpVJPssSwhXTVaeaMvn18vhp&#10;mRDnqaqo0IqXyZG75H798cOqNwWf61aLilsCIMoVvSmT1ntTpKljLZfUzbThCjZrbSX18GqbtLK0&#10;B3Qp0nmW3aS9tpWxmnHnYPVh2EzWiF/XnPkfde24J6JMgJvHu8X7NtzT9YoWjaWm7dhIg76DhaSd&#10;go9GqAfqKdnZ7hWU7JjVTtd+xrRMdV13jKMGUJNnV2o2Vu8MammKvjHRJrD2yqd3w7Lv+401z+bJ&#10;ghO9acALfAtaDrWV4QksyQEtO0bL+METBovL5R3YymAjv8nnEKOhrAXXX9Ww9usbVen0wfSCRm+g&#10;MdxJu/s/7c8tNRwtdQVof7Kkq4D75/niFjpVUQk9ijlkXENbMDea5AoHfv2rQ3f5YnHtUNRKC7Zz&#10;fsM1Gk3335wfOrKaItpOETuoKbTQ1292tKE+1AWOISR9mQw82vijwp7Ue/6iMctf/S6geNoV6jxr&#10;QJp6ARKn7elpECymnTrjj7nQQxct9JdEbLOYA0EQuV6NAQqH+NxaoYIHoVUpTJlaUI/HVXYexo/o&#10;JNgyv82yEzCghdYb/jRG/ih4sEqon7yGtsEjERacbbZfhCV7GoYMXghOhWnpuBrOBVAaUzFGnFBf&#10;d0JEyBxLLyAf4YrMxuRQx3G+xcpsqGQjm2HIwagA0dOoAwaxCL+slY/1CgY00jxTG8Ktro44HtAQ&#10;OItoDU4k1DFOzzDyzt8x6zTj178BAAD//wMAUEsDBBQABgAIAAAAIQCh5KR62gAAAAIBAAAPAAAA&#10;ZHJzL2Rvd25yZXYueG1sTI9Ba8JAEIXvhf6HZQq91U2slhKzEZHWkxTUQvE2ZsckmJ0N2TWJ/961&#10;F70MPN7jvW/S+WBq0VHrKssK4lEEgji3uuJCwe/u++0ThPPIGmvLpOBCDubZ81OKibY9b6jb+kKE&#10;EnYJKii9bxIpXV6SQTeyDXHwjrY16INsC6lb7EO5qeU4ij6kwYrDQokNLUvKT9uzUbDqsV+8x1/d&#10;+nRcXva76c/fOialXl+GxQyEp8Hfw3DDD+iQBaaDPbN2olYQHvH/9+ZNQBwUjKcTkFkqH9GzKwAA&#10;AP//AwBQSwECLQAUAAYACAAAACEAtoM4kv4AAADhAQAAEwAAAAAAAAAAAAAAAAAAAAAAW0NvbnRl&#10;bnRfVHlwZXNdLnhtbFBLAQItABQABgAIAAAAIQA4/SH/1gAAAJQBAAALAAAAAAAAAAAAAAAAAC8B&#10;AABfcmVscy8ucmVsc1BLAQItABQABgAIAAAAIQC1kkYDbgIAACsGAAAOAAAAAAAAAAAAAAAAAC4C&#10;AABkcnMvZTJvRG9jLnhtbFBLAQItABQABgAIAAAAIQCh5KR62gAAAAIBAAAPAAAAAAAAAAAAAAAA&#10;AMgEAABkcnMvZG93bnJldi54bWxQSwUGAAAAAAQABADzAAAAzwUAAAAA&#10;">
                <v:shape id="Shape 152478" o:spid="_x0000_s1027" style="position:absolute;width:9144;height:161290;visibility:visible;mso-wrap-style:square;v-text-anchor:top" coordsize="9144,161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wh7xQAAAN8AAAAPAAAAZHJzL2Rvd25yZXYueG1sRE9NT8JA&#10;EL2b+B82Y8JNdi2KWlmIYki4EGPhwm3sDm1jd7bpLlD+PXMw8fjyvmeLwbfqRH1sAlt4GBtQxGVw&#10;DVcWdtvV/QuomJAdtoHJwoUiLOa3NzPMXTjzN52KVCkJ4ZijhTqlLtc6ljV5jOPQEQt3CL3HJLCv&#10;tOvxLOG+1ZkxU+2xYWmosaNlTeVvcfQWtnsz/fxpvvYfxc5w2R02m0n2au3obnh/A5VoSP/iP/fa&#10;yfyn7PFZBssfAaDnVwAAAP//AwBQSwECLQAUAAYACAAAACEA2+H2y+4AAACFAQAAEwAAAAAAAAAA&#10;AAAAAAAAAAAAW0NvbnRlbnRfVHlwZXNdLnhtbFBLAQItABQABgAIAAAAIQBa9CxbvwAAABUBAAAL&#10;AAAAAAAAAAAAAAAAAB8BAABfcmVscy8ucmVsc1BLAQItABQABgAIAAAAIQBxwwh7xQAAAN8AAAAP&#10;AAAAAAAAAAAAAAAAAAcCAABkcnMvZG93bnJldi54bWxQSwUGAAAAAAMAAwC3AAAA+QIAAAAA&#10;" path="m,l9144,r,161290l,161290,,e" fillcolor="yellow" stroked="f" strokeweight="0">
                  <v:stroke miterlimit="83231f" joinstyle="miter"/>
                  <v:path arrowok="t" textboxrect="0,0,9144,161290"/>
                </v:shape>
                <w10:anchorlock/>
              </v:group>
            </w:pict>
          </mc:Fallback>
        </mc:AlternateContent>
      </w:r>
      <w:r w:rsidRPr="004C24CC">
        <w:rPr>
          <w:rFonts w:asciiTheme="minorHAnsi" w:hAnsiTheme="minorHAnsi" w:cstheme="minorHAnsi"/>
          <w:szCs w:val="24"/>
        </w:rPr>
        <w:t xml:space="preserve">Liaison with other agencies that support the pupil such as Children’s Social Care (in line with </w:t>
      </w:r>
      <w:hyperlink r:id="rId32" w:history="1">
        <w:r w:rsidRPr="004C24CC">
          <w:rPr>
            <w:rStyle w:val="Hyperlink"/>
            <w:rFonts w:asciiTheme="minorHAnsi" w:hAnsiTheme="minorHAnsi" w:cstheme="minorHAnsi"/>
            <w:szCs w:val="24"/>
          </w:rPr>
          <w:t>Framework for Support and Safeguarding Nottinghamshire)</w:t>
        </w:r>
      </w:hyperlink>
      <w:r w:rsidRPr="004C24CC">
        <w:rPr>
          <w:rFonts w:asciiTheme="minorHAnsi" w:hAnsiTheme="minorHAnsi" w:cstheme="minorHAnsi"/>
          <w:szCs w:val="24"/>
        </w:rPr>
        <w:t xml:space="preserve"> behaviour and attendance service and education psychology service, use of Complex Case Resolution Meetings </w:t>
      </w:r>
      <w:r w:rsidRPr="004C24CC">
        <w:rPr>
          <w:rFonts w:asciiTheme="minorHAnsi" w:hAnsiTheme="minorHAnsi" w:cstheme="minorHAnsi"/>
          <w:i/>
          <w:color w:val="FF0000"/>
          <w:szCs w:val="24"/>
        </w:rPr>
        <w:t xml:space="preserve">**insert any other agencies regularly used by the academy ** </w:t>
      </w:r>
      <w:r w:rsidRPr="004C24CC">
        <w:rPr>
          <w:rFonts w:asciiTheme="minorHAnsi" w:eastAsia="Calibri" w:hAnsiTheme="minorHAnsi" w:cstheme="minorHAnsi"/>
          <w:i/>
          <w:color w:val="FF0000"/>
          <w:szCs w:val="24"/>
        </w:rPr>
        <w:t xml:space="preserve"> </w:t>
      </w:r>
    </w:p>
    <w:p w14:paraId="7F9CC387" w14:textId="45605BC1" w:rsidR="008E3F16" w:rsidRPr="004C24CC" w:rsidRDefault="008E3F16"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Ensuring that, where a pupil leaves and is subject to a child protection plan, child in need plan or where there </w:t>
      </w:r>
      <w:proofErr w:type="gramStart"/>
      <w:r w:rsidRPr="004C24CC">
        <w:rPr>
          <w:rFonts w:asciiTheme="minorHAnsi" w:hAnsiTheme="minorHAnsi" w:cstheme="minorHAnsi"/>
          <w:szCs w:val="24"/>
        </w:rPr>
        <w:t>has</w:t>
      </w:r>
      <w:proofErr w:type="gramEnd"/>
      <w:r w:rsidRPr="004C24CC">
        <w:rPr>
          <w:rFonts w:asciiTheme="minorHAnsi" w:hAnsiTheme="minorHAnsi" w:cstheme="minorHAnsi"/>
          <w:szCs w:val="24"/>
        </w:rPr>
        <w:t xml:space="preserve"> been wider safeguarding concerns, their information is transferred to the new school immediately and that the child’s social worker is informed.  </w:t>
      </w:r>
      <w:r w:rsidRPr="004C24CC">
        <w:rPr>
          <w:rFonts w:asciiTheme="minorHAnsi" w:eastAsia="Calibri" w:hAnsiTheme="minorHAnsi" w:cstheme="minorHAnsi"/>
          <w:szCs w:val="24"/>
        </w:rPr>
        <w:t xml:space="preserve"> </w:t>
      </w:r>
    </w:p>
    <w:p w14:paraId="3C061A0A" w14:textId="0F235231" w:rsidR="008E3F16" w:rsidRPr="004C24CC" w:rsidRDefault="008E3F16" w:rsidP="004C24CC">
      <w:pPr>
        <w:pStyle w:val="ListParagraph"/>
        <w:numPr>
          <w:ilvl w:val="0"/>
          <w:numId w:val="29"/>
        </w:numPr>
        <w:spacing w:after="15" w:line="247" w:lineRule="auto"/>
        <w:ind w:right="152"/>
        <w:jc w:val="both"/>
        <w:rPr>
          <w:rFonts w:asciiTheme="minorHAnsi" w:hAnsiTheme="minorHAnsi" w:cstheme="minorHAnsi"/>
          <w:szCs w:val="24"/>
        </w:rPr>
      </w:pPr>
      <w:r w:rsidRPr="004C24CC">
        <w:rPr>
          <w:rFonts w:asciiTheme="minorHAnsi" w:hAnsiTheme="minorHAnsi" w:cstheme="minorHAnsi"/>
          <w:szCs w:val="24"/>
        </w:rPr>
        <w:t xml:space="preserve">Ensuring that the vulnerability of children with special educational needs and/or disabilities is recognised. </w:t>
      </w:r>
      <w:r w:rsidRPr="004C24CC">
        <w:rPr>
          <w:rFonts w:asciiTheme="minorHAnsi" w:eastAsia="Calibri" w:hAnsiTheme="minorHAnsi" w:cstheme="minorHAnsi"/>
          <w:szCs w:val="24"/>
        </w:rPr>
        <w:t xml:space="preserve"> </w:t>
      </w:r>
    </w:p>
    <w:p w14:paraId="5121BF2F" w14:textId="00837714" w:rsidR="008E3F16" w:rsidRPr="004C24CC" w:rsidRDefault="008E3F16" w:rsidP="004C24CC">
      <w:pPr>
        <w:pStyle w:val="ListParagraph"/>
        <w:numPr>
          <w:ilvl w:val="0"/>
          <w:numId w:val="29"/>
        </w:numPr>
        <w:spacing w:after="15" w:line="247" w:lineRule="auto"/>
        <w:ind w:right="152"/>
        <w:jc w:val="both"/>
        <w:rPr>
          <w:rStyle w:val="Hyperlink"/>
          <w:rFonts w:asciiTheme="minorHAnsi" w:hAnsiTheme="minorHAnsi" w:cstheme="minorHAnsi"/>
          <w:color w:val="000000"/>
          <w:szCs w:val="24"/>
          <w:u w:val="none"/>
        </w:rPr>
      </w:pPr>
      <w:r w:rsidRPr="004C24CC">
        <w:rPr>
          <w:rFonts w:asciiTheme="minorHAnsi" w:eastAsia="Calibri" w:hAnsiTheme="minorHAnsi" w:cstheme="minorHAnsi"/>
          <w:szCs w:val="24"/>
        </w:rPr>
        <w:t xml:space="preserve">Being aware of pupils at risk of homelessness, and the guidance on </w:t>
      </w:r>
      <w:hyperlink r:id="rId33" w:history="1">
        <w:r w:rsidRPr="004C24CC">
          <w:rPr>
            <w:rStyle w:val="Hyperlink"/>
            <w:rFonts w:asciiTheme="minorHAnsi" w:hAnsiTheme="minorHAnsi" w:cstheme="minorHAnsi"/>
            <w:szCs w:val="24"/>
          </w:rPr>
          <w:t>Provision of accommodation for 16 and 17 year olds who may be homeless and/or require accommodation - GOV.UK (www.gov.uk)</w:t>
        </w:r>
      </w:hyperlink>
    </w:p>
    <w:p w14:paraId="2DDDE076" w14:textId="77777777" w:rsidR="008E3F16" w:rsidRPr="008E3F16" w:rsidRDefault="008E3F16" w:rsidP="004C24CC">
      <w:pPr>
        <w:spacing w:after="15" w:line="247" w:lineRule="auto"/>
        <w:ind w:left="14" w:right="152" w:firstLine="0"/>
        <w:rPr>
          <w:rFonts w:asciiTheme="minorHAnsi" w:hAnsiTheme="minorHAnsi" w:cstheme="minorHAnsi"/>
          <w:szCs w:val="24"/>
        </w:rPr>
      </w:pPr>
    </w:p>
    <w:p w14:paraId="2A0B55DD" w14:textId="77777777" w:rsidR="00825AE3" w:rsidRPr="00F00986" w:rsidRDefault="00825AE3" w:rsidP="00604F57">
      <w:pPr>
        <w:spacing w:after="15" w:line="247" w:lineRule="auto"/>
        <w:ind w:left="691" w:right="152" w:firstLine="0"/>
        <w:rPr>
          <w:rFonts w:asciiTheme="minorHAnsi" w:hAnsiTheme="minorHAnsi" w:cstheme="minorHAnsi"/>
          <w:szCs w:val="24"/>
        </w:rPr>
      </w:pPr>
    </w:p>
    <w:p w14:paraId="6DA651E0" w14:textId="2C6BA896" w:rsidR="00AF06EF" w:rsidRPr="00F00986" w:rsidRDefault="00AF06EF" w:rsidP="00AF06EF">
      <w:pPr>
        <w:spacing w:after="15" w:line="247" w:lineRule="auto"/>
        <w:ind w:right="152"/>
        <w:rPr>
          <w:rStyle w:val="Hyperlink"/>
          <w:rFonts w:asciiTheme="minorHAnsi" w:hAnsiTheme="minorHAnsi" w:cstheme="minorHAnsi"/>
          <w:b/>
          <w:bCs/>
          <w:color w:val="auto"/>
          <w:szCs w:val="24"/>
          <w:u w:val="none"/>
        </w:rPr>
      </w:pPr>
      <w:bookmarkStart w:id="10" w:name="contents6"/>
      <w:r w:rsidRPr="00F00986">
        <w:rPr>
          <w:rStyle w:val="Hyperlink"/>
          <w:rFonts w:asciiTheme="minorHAnsi" w:hAnsiTheme="minorHAnsi" w:cstheme="minorHAnsi"/>
          <w:b/>
          <w:bCs/>
          <w:color w:val="auto"/>
          <w:szCs w:val="24"/>
          <w:u w:val="none"/>
        </w:rPr>
        <w:t>Online Safety</w:t>
      </w:r>
      <w:r w:rsidR="00A4351C" w:rsidRPr="00F00986">
        <w:rPr>
          <w:rStyle w:val="Hyperlink"/>
          <w:rFonts w:asciiTheme="minorHAnsi" w:hAnsiTheme="minorHAnsi" w:cstheme="minorHAnsi"/>
          <w:b/>
          <w:bCs/>
          <w:color w:val="auto"/>
          <w:szCs w:val="24"/>
          <w:u w:val="none"/>
        </w:rPr>
        <w:t xml:space="preserve"> </w:t>
      </w:r>
      <w:r w:rsidR="00A4351C" w:rsidRPr="006B52B6">
        <w:rPr>
          <w:rStyle w:val="Hyperlink"/>
          <w:rFonts w:asciiTheme="minorHAnsi" w:hAnsiTheme="minorHAnsi" w:cstheme="minorHAnsi"/>
          <w:b/>
          <w:bCs/>
          <w:color w:val="auto"/>
          <w:szCs w:val="24"/>
          <w:u w:val="none"/>
        </w:rPr>
        <w:t>and Technology</w:t>
      </w:r>
    </w:p>
    <w:bookmarkEnd w:id="10"/>
    <w:p w14:paraId="49EE86F3" w14:textId="17364048" w:rsidR="00AF06EF" w:rsidRPr="00F00986" w:rsidRDefault="00AF06EF" w:rsidP="00AF06EF">
      <w:pPr>
        <w:spacing w:after="15" w:line="247" w:lineRule="auto"/>
        <w:ind w:right="152"/>
        <w:rPr>
          <w:rStyle w:val="Hyperlink"/>
          <w:rFonts w:asciiTheme="minorHAnsi" w:hAnsiTheme="minorHAnsi" w:cstheme="minorHAnsi"/>
          <w:color w:val="00B050"/>
          <w:szCs w:val="24"/>
          <w:u w:val="none"/>
        </w:rPr>
      </w:pPr>
    </w:p>
    <w:p w14:paraId="174CC08F" w14:textId="754DFCF3" w:rsidR="00AF06EF" w:rsidRPr="00F00986" w:rsidRDefault="00C960C4" w:rsidP="004C24CC">
      <w:pPr>
        <w:spacing w:after="15" w:line="247" w:lineRule="auto"/>
        <w:ind w:right="152"/>
        <w:jc w:val="both"/>
        <w:rPr>
          <w:rFonts w:asciiTheme="minorHAnsi" w:eastAsia="Calibri" w:hAnsiTheme="minorHAnsi" w:cstheme="minorHAnsi"/>
          <w:color w:val="auto"/>
          <w:szCs w:val="24"/>
        </w:rPr>
      </w:pPr>
      <w:r w:rsidRPr="00F00986">
        <w:rPr>
          <w:rStyle w:val="Hyperlink"/>
          <w:rFonts w:asciiTheme="minorHAnsi" w:hAnsiTheme="minorHAnsi" w:cstheme="minorHAnsi"/>
          <w:color w:val="auto"/>
          <w:szCs w:val="24"/>
          <w:u w:val="none"/>
        </w:rPr>
        <w:t xml:space="preserve">At </w:t>
      </w:r>
      <w:r w:rsidRPr="00F00986">
        <w:rPr>
          <w:rFonts w:asciiTheme="minorHAnsi" w:eastAsia="Calibri" w:hAnsiTheme="minorHAnsi" w:cstheme="minorHAnsi"/>
          <w:color w:val="FF0000"/>
          <w:szCs w:val="24"/>
        </w:rPr>
        <w:t>**insert academy name*</w:t>
      </w:r>
      <w:proofErr w:type="gramStart"/>
      <w:r w:rsidRPr="00F00986">
        <w:rPr>
          <w:rFonts w:asciiTheme="minorHAnsi" w:eastAsia="Calibri" w:hAnsiTheme="minorHAnsi" w:cstheme="minorHAnsi"/>
          <w:color w:val="FF0000"/>
          <w:szCs w:val="24"/>
        </w:rPr>
        <w:t>*</w:t>
      </w:r>
      <w:r w:rsidRPr="00F00986">
        <w:rPr>
          <w:rFonts w:asciiTheme="minorHAnsi" w:eastAsia="Calibri" w:hAnsiTheme="minorHAnsi" w:cstheme="minorHAnsi"/>
          <w:color w:val="auto"/>
          <w:szCs w:val="24"/>
        </w:rPr>
        <w:t>,pupils</w:t>
      </w:r>
      <w:proofErr w:type="gramEnd"/>
      <w:r w:rsidRPr="00F00986">
        <w:rPr>
          <w:rFonts w:asciiTheme="minorHAnsi" w:eastAsia="Calibri" w:hAnsiTheme="minorHAnsi" w:cstheme="minorHAnsi"/>
          <w:color w:val="auto"/>
          <w:szCs w:val="24"/>
        </w:rPr>
        <w:t xml:space="preserve"> are taught about safeguarding</w:t>
      </w:r>
      <w:r w:rsidR="00EF2992" w:rsidRPr="00F00986">
        <w:rPr>
          <w:rFonts w:asciiTheme="minorHAnsi" w:eastAsia="Calibri" w:hAnsiTheme="minorHAnsi" w:cstheme="minorHAnsi"/>
          <w:color w:val="auto"/>
          <w:szCs w:val="24"/>
        </w:rPr>
        <w:t xml:space="preserve"> the</w:t>
      </w:r>
      <w:r w:rsidR="00B8180B" w:rsidRPr="00F00986">
        <w:rPr>
          <w:rFonts w:asciiTheme="minorHAnsi" w:eastAsia="Calibri" w:hAnsiTheme="minorHAnsi" w:cstheme="minorHAnsi"/>
          <w:color w:val="auto"/>
          <w:szCs w:val="24"/>
        </w:rPr>
        <w:t>m</w:t>
      </w:r>
      <w:r w:rsidR="00EF2992" w:rsidRPr="00F00986">
        <w:rPr>
          <w:rFonts w:asciiTheme="minorHAnsi" w:eastAsia="Calibri" w:hAnsiTheme="minorHAnsi" w:cstheme="minorHAnsi"/>
          <w:color w:val="auto"/>
          <w:szCs w:val="24"/>
        </w:rPr>
        <w:t>selves</w:t>
      </w:r>
      <w:r w:rsidRPr="00F00986">
        <w:rPr>
          <w:rFonts w:asciiTheme="minorHAnsi" w:eastAsia="Calibri" w:hAnsiTheme="minorHAnsi" w:cstheme="minorHAnsi"/>
          <w:color w:val="auto"/>
          <w:szCs w:val="24"/>
        </w:rPr>
        <w:t>, including online</w:t>
      </w:r>
      <w:r w:rsidR="00EF2992" w:rsidRPr="00F00986">
        <w:rPr>
          <w:rFonts w:asciiTheme="minorHAnsi" w:eastAsia="Calibri" w:hAnsiTheme="minorHAnsi" w:cstheme="minorHAnsi"/>
          <w:color w:val="auto"/>
          <w:szCs w:val="24"/>
        </w:rPr>
        <w:t xml:space="preserve">, through </w:t>
      </w:r>
      <w:proofErr w:type="gramStart"/>
      <w:r w:rsidR="00EF2992" w:rsidRPr="00F00986">
        <w:rPr>
          <w:rFonts w:asciiTheme="minorHAnsi" w:eastAsia="Calibri" w:hAnsiTheme="minorHAnsi" w:cstheme="minorHAnsi"/>
          <w:color w:val="auto"/>
          <w:szCs w:val="24"/>
        </w:rPr>
        <w:t>various  teaching</w:t>
      </w:r>
      <w:proofErr w:type="gramEnd"/>
      <w:r w:rsidR="00EF2992" w:rsidRPr="00F00986">
        <w:rPr>
          <w:rFonts w:asciiTheme="minorHAnsi" w:eastAsia="Calibri" w:hAnsiTheme="minorHAnsi" w:cstheme="minorHAnsi"/>
          <w:color w:val="auto"/>
          <w:szCs w:val="24"/>
        </w:rPr>
        <w:t xml:space="preserve"> and learning</w:t>
      </w:r>
      <w:r w:rsidR="00F949FA" w:rsidRPr="00F00986">
        <w:rPr>
          <w:rFonts w:asciiTheme="minorHAnsi" w:eastAsia="Calibri" w:hAnsiTheme="minorHAnsi" w:cstheme="minorHAnsi"/>
          <w:color w:val="auto"/>
          <w:szCs w:val="24"/>
        </w:rPr>
        <w:t xml:space="preserve"> opportunities, as part of providing a broad and balanced curriculum.  Pupils are t</w:t>
      </w:r>
      <w:r w:rsidR="00D14B78" w:rsidRPr="00F00986">
        <w:rPr>
          <w:rFonts w:asciiTheme="minorHAnsi" w:eastAsia="Calibri" w:hAnsiTheme="minorHAnsi" w:cstheme="minorHAnsi"/>
          <w:color w:val="auto"/>
          <w:szCs w:val="24"/>
        </w:rPr>
        <w:t xml:space="preserve">aught to recognise when they are at risk and how to get help when they need it.  </w:t>
      </w:r>
    </w:p>
    <w:p w14:paraId="65377B40" w14:textId="727536F8" w:rsidR="00D14B78" w:rsidRPr="00F00986" w:rsidRDefault="0091204D" w:rsidP="004C24CC">
      <w:pPr>
        <w:pStyle w:val="ListParagraph"/>
        <w:numPr>
          <w:ilvl w:val="0"/>
          <w:numId w:val="16"/>
        </w:numPr>
        <w:spacing w:after="15" w:line="247" w:lineRule="auto"/>
        <w:ind w:right="152"/>
        <w:jc w:val="both"/>
        <w:rPr>
          <w:rFonts w:asciiTheme="minorHAnsi" w:hAnsiTheme="minorHAnsi" w:cstheme="minorHAnsi"/>
          <w:color w:val="FF0000"/>
          <w:szCs w:val="24"/>
        </w:rPr>
      </w:pPr>
      <w:r w:rsidRPr="00F00986">
        <w:rPr>
          <w:rFonts w:asciiTheme="minorHAnsi" w:hAnsiTheme="minorHAnsi" w:cstheme="minorHAnsi"/>
          <w:color w:val="FF0000"/>
          <w:szCs w:val="24"/>
        </w:rPr>
        <w:t>** Insert 2 or 3 specific examples from your curriculum/context here **</w:t>
      </w:r>
    </w:p>
    <w:p w14:paraId="5813C8CF" w14:textId="1F278026" w:rsidR="007F17E8" w:rsidRPr="006B52B6" w:rsidRDefault="007F17E8" w:rsidP="004C24CC">
      <w:pPr>
        <w:spacing w:after="15" w:line="247" w:lineRule="auto"/>
        <w:ind w:right="152"/>
        <w:jc w:val="both"/>
        <w:rPr>
          <w:rFonts w:asciiTheme="minorHAnsi" w:hAnsiTheme="minorHAnsi" w:cstheme="minorHAnsi"/>
          <w:color w:val="auto"/>
          <w:szCs w:val="24"/>
        </w:rPr>
      </w:pPr>
      <w:r w:rsidRPr="006B52B6">
        <w:rPr>
          <w:rFonts w:asciiTheme="minorHAnsi" w:hAnsiTheme="minorHAnsi" w:cstheme="minorHAnsi"/>
          <w:color w:val="auto"/>
          <w:szCs w:val="24"/>
        </w:rPr>
        <w:t xml:space="preserve">The academy </w:t>
      </w:r>
      <w:r w:rsidR="00A26DE6" w:rsidRPr="006B52B6">
        <w:rPr>
          <w:rFonts w:asciiTheme="minorHAnsi" w:hAnsiTheme="minorHAnsi" w:cstheme="minorHAnsi"/>
          <w:color w:val="auto"/>
          <w:szCs w:val="24"/>
        </w:rPr>
        <w:t>has appropriate filtering systems in place to prevent access to inappropriate material</w:t>
      </w:r>
      <w:r w:rsidR="0074676E" w:rsidRPr="006B52B6">
        <w:rPr>
          <w:rFonts w:asciiTheme="minorHAnsi" w:hAnsiTheme="minorHAnsi" w:cstheme="minorHAnsi"/>
          <w:color w:val="auto"/>
          <w:szCs w:val="24"/>
        </w:rPr>
        <w:t xml:space="preserve">.   At </w:t>
      </w:r>
      <w:r w:rsidR="00BA27E2" w:rsidRPr="006B52B6">
        <w:rPr>
          <w:rFonts w:asciiTheme="minorHAnsi" w:hAnsiTheme="minorHAnsi" w:cstheme="minorHAnsi"/>
          <w:color w:val="EE0000"/>
          <w:szCs w:val="24"/>
        </w:rPr>
        <w:t xml:space="preserve">&lt;insert academy name&gt; </w:t>
      </w:r>
      <w:r w:rsidR="00BA27E2" w:rsidRPr="006B52B6">
        <w:rPr>
          <w:rFonts w:asciiTheme="minorHAnsi" w:hAnsiTheme="minorHAnsi" w:cstheme="minorHAnsi"/>
          <w:color w:val="auto"/>
          <w:szCs w:val="24"/>
        </w:rPr>
        <w:t xml:space="preserve">we use </w:t>
      </w:r>
      <w:r w:rsidR="00BA27E2" w:rsidRPr="006B52B6">
        <w:rPr>
          <w:rFonts w:asciiTheme="minorHAnsi" w:hAnsiTheme="minorHAnsi" w:cstheme="minorHAnsi"/>
          <w:color w:val="EE0000"/>
          <w:szCs w:val="24"/>
        </w:rPr>
        <w:t xml:space="preserve">&lt;insert filtering system used&gt;.  </w:t>
      </w:r>
      <w:r w:rsidR="00927E38" w:rsidRPr="006B52B6">
        <w:rPr>
          <w:rFonts w:asciiTheme="minorHAnsi" w:hAnsiTheme="minorHAnsi" w:cstheme="minorHAnsi"/>
          <w:color w:val="auto"/>
          <w:szCs w:val="24"/>
        </w:rPr>
        <w:t xml:space="preserve">The academy </w:t>
      </w:r>
      <w:r w:rsidR="00AC7222" w:rsidRPr="006B52B6">
        <w:rPr>
          <w:rFonts w:asciiTheme="minorHAnsi" w:hAnsiTheme="minorHAnsi" w:cstheme="minorHAnsi"/>
          <w:color w:val="auto"/>
          <w:szCs w:val="24"/>
        </w:rPr>
        <w:t xml:space="preserve">runs the SNMAT Internet </w:t>
      </w:r>
      <w:r w:rsidR="00F33E9F" w:rsidRPr="006B52B6">
        <w:rPr>
          <w:rFonts w:asciiTheme="minorHAnsi" w:hAnsiTheme="minorHAnsi" w:cstheme="minorHAnsi"/>
          <w:color w:val="auto"/>
          <w:szCs w:val="24"/>
        </w:rPr>
        <w:t>Filtering</w:t>
      </w:r>
      <w:r w:rsidR="00AC7222" w:rsidRPr="006B52B6">
        <w:rPr>
          <w:rFonts w:asciiTheme="minorHAnsi" w:hAnsiTheme="minorHAnsi" w:cstheme="minorHAnsi"/>
          <w:color w:val="auto"/>
          <w:szCs w:val="24"/>
        </w:rPr>
        <w:t xml:space="preserve"> </w:t>
      </w:r>
      <w:r w:rsidR="00F33E9F" w:rsidRPr="006B52B6">
        <w:rPr>
          <w:rFonts w:asciiTheme="minorHAnsi" w:hAnsiTheme="minorHAnsi" w:cstheme="minorHAnsi"/>
          <w:color w:val="auto"/>
          <w:szCs w:val="24"/>
        </w:rPr>
        <w:t>Test each term to ensure effectiveness</w:t>
      </w:r>
      <w:r w:rsidR="00F33E9F" w:rsidRPr="006B52B6">
        <w:rPr>
          <w:rFonts w:asciiTheme="minorHAnsi" w:hAnsiTheme="minorHAnsi" w:cstheme="minorHAnsi"/>
          <w:color w:val="EE0000"/>
          <w:szCs w:val="24"/>
        </w:rPr>
        <w:t xml:space="preserve">. </w:t>
      </w:r>
      <w:r w:rsidR="00C724B7" w:rsidRPr="006B52B6">
        <w:rPr>
          <w:rFonts w:asciiTheme="minorHAnsi" w:hAnsiTheme="minorHAnsi" w:cstheme="minorHAnsi"/>
          <w:color w:val="auto"/>
          <w:szCs w:val="24"/>
        </w:rPr>
        <w:t xml:space="preserve">Governors </w:t>
      </w:r>
      <w:r w:rsidR="00315ED8" w:rsidRPr="006B52B6">
        <w:rPr>
          <w:rFonts w:asciiTheme="minorHAnsi" w:hAnsiTheme="minorHAnsi" w:cstheme="minorHAnsi"/>
          <w:color w:val="auto"/>
          <w:szCs w:val="24"/>
        </w:rPr>
        <w:t>hold responsibility for ensuring these checks are made and the filtering system is effective.</w:t>
      </w:r>
    </w:p>
    <w:p w14:paraId="0669B0B0" w14:textId="5DE74710" w:rsidR="00E90C4D" w:rsidRPr="006B52B6" w:rsidRDefault="00430DE6" w:rsidP="004C24CC">
      <w:pPr>
        <w:spacing w:after="15" w:line="247" w:lineRule="auto"/>
        <w:ind w:right="152"/>
        <w:jc w:val="both"/>
        <w:rPr>
          <w:rFonts w:asciiTheme="minorHAnsi" w:hAnsiTheme="minorHAnsi" w:cstheme="minorHAnsi"/>
          <w:color w:val="auto"/>
          <w:szCs w:val="24"/>
        </w:rPr>
      </w:pPr>
      <w:r w:rsidRPr="006B52B6">
        <w:rPr>
          <w:rFonts w:asciiTheme="minorHAnsi" w:hAnsiTheme="minorHAnsi" w:cstheme="minorHAnsi"/>
          <w:color w:val="auto"/>
          <w:szCs w:val="24"/>
        </w:rPr>
        <w:t xml:space="preserve">The academy ensures that staff are </w:t>
      </w:r>
      <w:r w:rsidR="00F00ACE" w:rsidRPr="006B52B6">
        <w:rPr>
          <w:rFonts w:asciiTheme="minorHAnsi" w:hAnsiTheme="minorHAnsi" w:cstheme="minorHAnsi"/>
          <w:color w:val="auto"/>
          <w:szCs w:val="24"/>
        </w:rPr>
        <w:t xml:space="preserve">aware of the challenges presented by the use of </w:t>
      </w:r>
      <w:r w:rsidR="001A4431" w:rsidRPr="006B52B6">
        <w:rPr>
          <w:rFonts w:asciiTheme="minorHAnsi" w:hAnsiTheme="minorHAnsi" w:cstheme="minorHAnsi"/>
          <w:color w:val="auto"/>
          <w:szCs w:val="24"/>
        </w:rPr>
        <w:t>artificial intelligence (</w:t>
      </w:r>
      <w:r w:rsidR="00F00ACE" w:rsidRPr="006B52B6">
        <w:rPr>
          <w:rFonts w:asciiTheme="minorHAnsi" w:hAnsiTheme="minorHAnsi" w:cstheme="minorHAnsi"/>
          <w:color w:val="auto"/>
          <w:szCs w:val="24"/>
        </w:rPr>
        <w:t>AI</w:t>
      </w:r>
      <w:r w:rsidR="001A4431" w:rsidRPr="006B52B6">
        <w:rPr>
          <w:rFonts w:asciiTheme="minorHAnsi" w:hAnsiTheme="minorHAnsi" w:cstheme="minorHAnsi"/>
          <w:color w:val="auto"/>
          <w:szCs w:val="24"/>
        </w:rPr>
        <w:t>)</w:t>
      </w:r>
      <w:r w:rsidR="00F00ACE" w:rsidRPr="006B52B6">
        <w:rPr>
          <w:rFonts w:asciiTheme="minorHAnsi" w:hAnsiTheme="minorHAnsi" w:cstheme="minorHAnsi"/>
          <w:color w:val="auto"/>
          <w:szCs w:val="24"/>
        </w:rPr>
        <w:t xml:space="preserve"> in respect to safeguarding </w:t>
      </w:r>
      <w:r w:rsidR="004D24B7" w:rsidRPr="006B52B6">
        <w:rPr>
          <w:rFonts w:asciiTheme="minorHAnsi" w:hAnsiTheme="minorHAnsi" w:cstheme="minorHAnsi"/>
          <w:color w:val="auto"/>
          <w:szCs w:val="24"/>
        </w:rPr>
        <w:t>pupils and themselves.</w:t>
      </w:r>
      <w:r w:rsidR="00BF7B44" w:rsidRPr="006B52B6">
        <w:rPr>
          <w:rFonts w:asciiTheme="minorHAnsi" w:hAnsiTheme="minorHAnsi" w:cstheme="minorHAnsi"/>
          <w:color w:val="auto"/>
          <w:szCs w:val="24"/>
        </w:rPr>
        <w:t xml:space="preserve"> </w:t>
      </w:r>
      <w:r w:rsidR="00346DC8" w:rsidRPr="006B52B6">
        <w:rPr>
          <w:rFonts w:asciiTheme="minorHAnsi" w:hAnsiTheme="minorHAnsi" w:cstheme="minorHAnsi"/>
          <w:color w:val="auto"/>
          <w:szCs w:val="24"/>
        </w:rPr>
        <w:t xml:space="preserve">When using </w:t>
      </w:r>
      <w:proofErr w:type="gramStart"/>
      <w:r w:rsidR="00346DC8" w:rsidRPr="006B52B6">
        <w:rPr>
          <w:rFonts w:asciiTheme="minorHAnsi" w:hAnsiTheme="minorHAnsi" w:cstheme="minorHAnsi"/>
          <w:color w:val="auto"/>
          <w:szCs w:val="24"/>
        </w:rPr>
        <w:t>AI</w:t>
      </w:r>
      <w:proofErr w:type="gramEnd"/>
      <w:r w:rsidR="00346DC8" w:rsidRPr="006B52B6">
        <w:rPr>
          <w:rFonts w:asciiTheme="minorHAnsi" w:hAnsiTheme="minorHAnsi" w:cstheme="minorHAnsi"/>
          <w:color w:val="auto"/>
          <w:szCs w:val="24"/>
        </w:rPr>
        <w:t xml:space="preserve"> th</w:t>
      </w:r>
      <w:r w:rsidR="001A4431" w:rsidRPr="006B52B6">
        <w:rPr>
          <w:rFonts w:asciiTheme="minorHAnsi" w:hAnsiTheme="minorHAnsi" w:cstheme="minorHAnsi"/>
          <w:color w:val="auto"/>
          <w:szCs w:val="24"/>
        </w:rPr>
        <w:t>e</w:t>
      </w:r>
      <w:r w:rsidR="00346DC8" w:rsidRPr="006B52B6">
        <w:rPr>
          <w:rFonts w:asciiTheme="minorHAnsi" w:hAnsiTheme="minorHAnsi" w:cstheme="minorHAnsi"/>
          <w:color w:val="auto"/>
          <w:szCs w:val="24"/>
        </w:rPr>
        <w:t xml:space="preserve">y are </w:t>
      </w:r>
      <w:r w:rsidR="001A4431" w:rsidRPr="006B52B6">
        <w:rPr>
          <w:rFonts w:asciiTheme="minorHAnsi" w:hAnsiTheme="minorHAnsi" w:cstheme="minorHAnsi"/>
          <w:color w:val="auto"/>
          <w:szCs w:val="24"/>
        </w:rPr>
        <w:t>confident that the benefits outweigh the risks</w:t>
      </w:r>
      <w:r w:rsidR="007E6168" w:rsidRPr="006B52B6">
        <w:rPr>
          <w:rFonts w:asciiTheme="minorHAnsi" w:hAnsiTheme="minorHAnsi" w:cstheme="minorHAnsi"/>
          <w:color w:val="auto"/>
          <w:szCs w:val="24"/>
        </w:rPr>
        <w:t xml:space="preserve"> and that safety is not compromised</w:t>
      </w:r>
      <w:r w:rsidR="0048592C" w:rsidRPr="006B52B6">
        <w:rPr>
          <w:rFonts w:asciiTheme="minorHAnsi" w:hAnsiTheme="minorHAnsi" w:cstheme="minorHAnsi"/>
          <w:color w:val="auto"/>
          <w:szCs w:val="24"/>
        </w:rPr>
        <w:t xml:space="preserve">.  When pupils use </w:t>
      </w:r>
      <w:proofErr w:type="gramStart"/>
      <w:r w:rsidR="0048592C" w:rsidRPr="006B52B6">
        <w:rPr>
          <w:rFonts w:asciiTheme="minorHAnsi" w:hAnsiTheme="minorHAnsi" w:cstheme="minorHAnsi"/>
          <w:color w:val="auto"/>
          <w:szCs w:val="24"/>
        </w:rPr>
        <w:t>AI</w:t>
      </w:r>
      <w:proofErr w:type="gramEnd"/>
      <w:r w:rsidR="0048592C" w:rsidRPr="006B52B6">
        <w:rPr>
          <w:rFonts w:asciiTheme="minorHAnsi" w:hAnsiTheme="minorHAnsi" w:cstheme="minorHAnsi"/>
          <w:color w:val="auto"/>
          <w:szCs w:val="24"/>
        </w:rPr>
        <w:t xml:space="preserve"> it is under close supervision </w:t>
      </w:r>
      <w:r w:rsidR="0091466C" w:rsidRPr="006B52B6">
        <w:rPr>
          <w:rFonts w:asciiTheme="minorHAnsi" w:hAnsiTheme="minorHAnsi" w:cstheme="minorHAnsi"/>
          <w:color w:val="auto"/>
          <w:szCs w:val="24"/>
        </w:rPr>
        <w:t>with</w:t>
      </w:r>
      <w:r w:rsidR="006B52B6">
        <w:rPr>
          <w:rFonts w:asciiTheme="minorHAnsi" w:hAnsiTheme="minorHAnsi" w:cstheme="minorHAnsi"/>
          <w:color w:val="auto"/>
          <w:szCs w:val="24"/>
        </w:rPr>
        <w:t xml:space="preserve"> </w:t>
      </w:r>
      <w:r w:rsidR="0091466C" w:rsidRPr="006B52B6">
        <w:rPr>
          <w:rFonts w:asciiTheme="minorHAnsi" w:hAnsiTheme="minorHAnsi" w:cstheme="minorHAnsi"/>
          <w:color w:val="auto"/>
          <w:szCs w:val="24"/>
        </w:rPr>
        <w:t>safety and monitoring features in place.</w:t>
      </w:r>
    </w:p>
    <w:p w14:paraId="2A7E996D" w14:textId="77777777" w:rsidR="00E90C4D" w:rsidRPr="006B52B6" w:rsidRDefault="00E90C4D" w:rsidP="007F17E8">
      <w:pPr>
        <w:spacing w:after="15" w:line="247" w:lineRule="auto"/>
        <w:ind w:right="152"/>
        <w:rPr>
          <w:rFonts w:asciiTheme="minorHAnsi" w:hAnsiTheme="minorHAnsi" w:cstheme="minorHAnsi"/>
          <w:color w:val="auto"/>
          <w:szCs w:val="24"/>
        </w:rPr>
      </w:pPr>
    </w:p>
    <w:p w14:paraId="0B746A39" w14:textId="77777777" w:rsidR="003F0E61" w:rsidRDefault="003F0E61">
      <w:pPr>
        <w:spacing w:after="160" w:line="259" w:lineRule="auto"/>
        <w:ind w:left="0" w:right="0" w:firstLine="0"/>
        <w:rPr>
          <w:rFonts w:asciiTheme="minorHAnsi" w:hAnsiTheme="minorHAnsi" w:cstheme="minorHAnsi"/>
          <w:color w:val="auto"/>
          <w:szCs w:val="24"/>
        </w:rPr>
      </w:pPr>
      <w:bookmarkStart w:id="11" w:name="contents7"/>
      <w:r>
        <w:rPr>
          <w:rFonts w:asciiTheme="minorHAnsi" w:hAnsiTheme="minorHAnsi" w:cstheme="minorHAnsi"/>
          <w:color w:val="auto"/>
          <w:szCs w:val="24"/>
        </w:rPr>
        <w:br w:type="page"/>
      </w:r>
    </w:p>
    <w:p w14:paraId="692DEC88" w14:textId="0856F7FD" w:rsidR="00EF622E" w:rsidRPr="006B52B6" w:rsidRDefault="00AD7AF4" w:rsidP="003F0E61">
      <w:pPr>
        <w:spacing w:after="15" w:line="247" w:lineRule="auto"/>
        <w:ind w:left="0" w:right="152" w:firstLine="0"/>
        <w:rPr>
          <w:rFonts w:asciiTheme="minorHAnsi" w:hAnsiTheme="minorHAnsi" w:cstheme="minorHAnsi"/>
          <w:b/>
          <w:bCs/>
          <w:color w:val="auto"/>
          <w:szCs w:val="24"/>
        </w:rPr>
      </w:pPr>
      <w:r w:rsidRPr="006B52B6">
        <w:rPr>
          <w:rFonts w:asciiTheme="minorHAnsi" w:hAnsiTheme="minorHAnsi" w:cstheme="minorHAnsi"/>
          <w:b/>
          <w:bCs/>
          <w:color w:val="auto"/>
          <w:szCs w:val="24"/>
        </w:rPr>
        <w:lastRenderedPageBreak/>
        <w:t>Vulnerable Pupils</w:t>
      </w:r>
    </w:p>
    <w:bookmarkEnd w:id="11"/>
    <w:p w14:paraId="563C28E6" w14:textId="77777777" w:rsidR="00264BE8" w:rsidRPr="006B52B6" w:rsidRDefault="00264BE8" w:rsidP="00803F5D">
      <w:pPr>
        <w:spacing w:after="15" w:line="247" w:lineRule="auto"/>
        <w:ind w:right="152"/>
        <w:rPr>
          <w:rFonts w:asciiTheme="minorHAnsi" w:hAnsiTheme="minorHAnsi" w:cstheme="minorHAnsi"/>
          <w:b/>
          <w:bCs/>
          <w:color w:val="auto"/>
          <w:szCs w:val="24"/>
        </w:rPr>
      </w:pPr>
    </w:p>
    <w:p w14:paraId="33BFFD9B" w14:textId="7A91B933" w:rsidR="00AD7AF4" w:rsidRPr="006B52B6" w:rsidRDefault="00AD7AF4" w:rsidP="003F0E61">
      <w:p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We recognise that some pupils may benefit from support before statutory intervention and will remain alert for the potential need for early family help and targeted family help. The academy is particularly aware that the following pupils may be vulnerable and in need of support:</w:t>
      </w:r>
    </w:p>
    <w:p w14:paraId="1153E15B" w14:textId="0A66CF8F"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disabled, have certain health conditions, or have specific additional needs</w:t>
      </w:r>
    </w:p>
    <w:p w14:paraId="6B0C0390" w14:textId="71B6EAA0"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Have SEND, regardless of whether they have a statutory EHC plan.</w:t>
      </w:r>
    </w:p>
    <w:p w14:paraId="46F1AAFD" w14:textId="37E9D028"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Have a mental health need.</w:t>
      </w:r>
    </w:p>
    <w:p w14:paraId="40399988" w14:textId="6F5DF40B"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young carers.</w:t>
      </w:r>
    </w:p>
    <w:p w14:paraId="7CC3C647" w14:textId="1FC19E18"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pregnant or are a parent themselves.</w:t>
      </w:r>
    </w:p>
    <w:p w14:paraId="7D9A83C1" w14:textId="3A2F43EF"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Have exhibited early signs of abusive, violent or harmful behaviours.</w:t>
      </w:r>
    </w:p>
    <w:p w14:paraId="2BBD8DF5" w14:textId="607F4D69"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Show signs of being drawn into anti-social or criminal behaviour, including gang involvement and association with organised crime groups or county lines.</w:t>
      </w:r>
    </w:p>
    <w:p w14:paraId="21FBB9CF" w14:textId="780D2C5B"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frequently missing or going missing from care or from home.</w:t>
      </w:r>
    </w:p>
    <w:p w14:paraId="511410D1" w14:textId="13432B1D"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Have been repeatedly removed from the classroom.</w:t>
      </w:r>
    </w:p>
    <w:p w14:paraId="09D5FADF" w14:textId="53BF1620"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Have experienced multiple suspensions.</w:t>
      </w:r>
    </w:p>
    <w:p w14:paraId="7105E16D" w14:textId="4370ABD4"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on a part-time timetable.</w:t>
      </w:r>
    </w:p>
    <w:p w14:paraId="09A5F715" w14:textId="4BD63F7E"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at risk of being permanently excluded or are in alternative provision or a pupil referral unit.</w:t>
      </w:r>
    </w:p>
    <w:p w14:paraId="3F048412" w14:textId="62E305EA"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at risk of exploitation, modern slavery, trafficking, including criminal or sexual exploitation.</w:t>
      </w:r>
    </w:p>
    <w:p w14:paraId="2B4B7D28" w14:textId="4E1D54AC"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at risk of being radicalised into terrorism.</w:t>
      </w:r>
    </w:p>
    <w:p w14:paraId="0A0D407A" w14:textId="14810D16"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Have family members in custody or are affected by parental offending.</w:t>
      </w:r>
    </w:p>
    <w:p w14:paraId="396F2CBC" w14:textId="71849E78"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in a family circumstance presenting challenges for them, such as drug and alcohol misuse, adult mental health problems, or domestic abuse.</w:t>
      </w:r>
    </w:p>
    <w:p w14:paraId="79140CC6" w14:textId="3732554B"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misusing drugs or alcohol.</w:t>
      </w:r>
    </w:p>
    <w:p w14:paraId="113AF807" w14:textId="7CF4543E" w:rsidR="001B3D00"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Are at risk of honour or faith-based abuse, such as FGM or forced marriage.</w:t>
      </w:r>
    </w:p>
    <w:p w14:paraId="5BB1E4A9" w14:textId="4F722D7F" w:rsidR="00AD7AF4" w:rsidRPr="006B52B6" w:rsidRDefault="001B3D00"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 xml:space="preserve">Are privately fostered. </w:t>
      </w:r>
    </w:p>
    <w:p w14:paraId="5788015C" w14:textId="15C3AE05" w:rsidR="007F50BD" w:rsidRPr="006B52B6" w:rsidRDefault="007F50BD" w:rsidP="003F0E61">
      <w:pPr>
        <w:pStyle w:val="ListParagraph"/>
        <w:numPr>
          <w:ilvl w:val="0"/>
          <w:numId w:val="40"/>
        </w:numPr>
        <w:spacing w:after="15" w:line="247" w:lineRule="auto"/>
        <w:ind w:right="152"/>
        <w:jc w:val="both"/>
        <w:rPr>
          <w:rFonts w:asciiTheme="minorHAnsi" w:eastAsia="Calibri" w:hAnsiTheme="minorHAnsi" w:cstheme="minorHAnsi"/>
          <w:color w:val="auto"/>
          <w:szCs w:val="24"/>
        </w:rPr>
      </w:pPr>
      <w:r w:rsidRPr="006B52B6">
        <w:rPr>
          <w:rFonts w:asciiTheme="minorHAnsi" w:eastAsia="Calibri" w:hAnsiTheme="minorHAnsi" w:cstheme="minorHAnsi"/>
          <w:i/>
          <w:iCs/>
          <w:color w:val="EE0000"/>
          <w:szCs w:val="24"/>
        </w:rPr>
        <w:t xml:space="preserve">Include other groups specific to your context </w:t>
      </w:r>
    </w:p>
    <w:p w14:paraId="1A54ACC7" w14:textId="7DCA41FD" w:rsidR="007F50BD" w:rsidRPr="006B52B6" w:rsidRDefault="007F50BD" w:rsidP="003F0E61">
      <w:pPr>
        <w:spacing w:after="15" w:line="247" w:lineRule="auto"/>
        <w:ind w:right="152" w:firstLine="5"/>
        <w:jc w:val="both"/>
        <w:rPr>
          <w:rFonts w:asciiTheme="minorHAnsi" w:eastAsia="Calibri" w:hAnsiTheme="minorHAnsi" w:cstheme="minorHAnsi"/>
          <w:color w:val="auto"/>
          <w:szCs w:val="24"/>
        </w:rPr>
      </w:pPr>
      <w:r w:rsidRPr="006B52B6">
        <w:rPr>
          <w:rFonts w:asciiTheme="minorHAnsi" w:eastAsia="Calibri" w:hAnsiTheme="minorHAnsi" w:cstheme="minorHAnsi"/>
          <w:color w:val="auto"/>
          <w:szCs w:val="24"/>
        </w:rPr>
        <w:t xml:space="preserve">The </w:t>
      </w:r>
      <w:r w:rsidR="001C2349" w:rsidRPr="006B52B6">
        <w:rPr>
          <w:rFonts w:asciiTheme="minorHAnsi" w:eastAsia="Calibri" w:hAnsiTheme="minorHAnsi" w:cstheme="minorHAnsi"/>
          <w:color w:val="auto"/>
          <w:szCs w:val="24"/>
        </w:rPr>
        <w:t>academy will not limit support to pupils in the groups above and will be mindful to</w:t>
      </w:r>
      <w:r w:rsidR="00875396" w:rsidRPr="006B52B6">
        <w:rPr>
          <w:rFonts w:asciiTheme="minorHAnsi" w:eastAsia="Calibri" w:hAnsiTheme="minorHAnsi" w:cstheme="minorHAnsi"/>
          <w:color w:val="auto"/>
          <w:szCs w:val="24"/>
        </w:rPr>
        <w:t xml:space="preserve"> </w:t>
      </w:r>
      <w:r w:rsidR="001C2349" w:rsidRPr="006B52B6">
        <w:rPr>
          <w:rFonts w:asciiTheme="minorHAnsi" w:eastAsia="Calibri" w:hAnsiTheme="minorHAnsi" w:cstheme="minorHAnsi"/>
          <w:color w:val="auto"/>
          <w:szCs w:val="24"/>
        </w:rPr>
        <w:t xml:space="preserve">a range of additional </w:t>
      </w:r>
      <w:r w:rsidR="00875396" w:rsidRPr="006B52B6">
        <w:rPr>
          <w:rFonts w:asciiTheme="minorHAnsi" w:eastAsia="Calibri" w:hAnsiTheme="minorHAnsi" w:cstheme="minorHAnsi"/>
          <w:color w:val="auto"/>
          <w:szCs w:val="24"/>
        </w:rPr>
        <w:t>circumstances</w:t>
      </w:r>
      <w:r w:rsidR="001C2349" w:rsidRPr="006B52B6">
        <w:rPr>
          <w:rFonts w:asciiTheme="minorHAnsi" w:eastAsia="Calibri" w:hAnsiTheme="minorHAnsi" w:cstheme="minorHAnsi"/>
          <w:color w:val="auto"/>
          <w:szCs w:val="24"/>
        </w:rPr>
        <w:t xml:space="preserve"> </w:t>
      </w:r>
      <w:r w:rsidR="00875396" w:rsidRPr="006B52B6">
        <w:rPr>
          <w:rFonts w:asciiTheme="minorHAnsi" w:eastAsia="Calibri" w:hAnsiTheme="minorHAnsi" w:cstheme="minorHAnsi"/>
          <w:color w:val="auto"/>
          <w:szCs w:val="24"/>
        </w:rPr>
        <w:t xml:space="preserve">in which pupils may benefit form additional support or </w:t>
      </w:r>
      <w:proofErr w:type="gramStart"/>
      <w:r w:rsidR="00875396" w:rsidRPr="006B52B6">
        <w:rPr>
          <w:rFonts w:asciiTheme="minorHAnsi" w:eastAsia="Calibri" w:hAnsiTheme="minorHAnsi" w:cstheme="minorHAnsi"/>
          <w:color w:val="auto"/>
          <w:szCs w:val="24"/>
        </w:rPr>
        <w:t>community based</w:t>
      </w:r>
      <w:proofErr w:type="gramEnd"/>
      <w:r w:rsidR="00875396" w:rsidRPr="006B52B6">
        <w:rPr>
          <w:rFonts w:asciiTheme="minorHAnsi" w:eastAsia="Calibri" w:hAnsiTheme="minorHAnsi" w:cstheme="minorHAnsi"/>
          <w:color w:val="auto"/>
          <w:szCs w:val="24"/>
        </w:rPr>
        <w:t xml:space="preserve"> interventions.</w:t>
      </w:r>
    </w:p>
    <w:p w14:paraId="0F40606D" w14:textId="77777777" w:rsidR="00AD7AF4" w:rsidRPr="006B52B6" w:rsidRDefault="00AD7AF4" w:rsidP="00803F5D">
      <w:pPr>
        <w:spacing w:after="15" w:line="247" w:lineRule="auto"/>
        <w:ind w:right="152"/>
        <w:rPr>
          <w:rFonts w:asciiTheme="minorHAnsi" w:hAnsiTheme="minorHAnsi" w:cstheme="minorHAnsi"/>
          <w:color w:val="auto"/>
          <w:szCs w:val="24"/>
        </w:rPr>
      </w:pPr>
    </w:p>
    <w:p w14:paraId="6FAFE591" w14:textId="59018237" w:rsidR="002B36F6" w:rsidRPr="00F00986" w:rsidRDefault="00263B20" w:rsidP="00BB76E4">
      <w:pPr>
        <w:spacing w:after="15" w:line="247" w:lineRule="auto"/>
        <w:ind w:right="152"/>
        <w:rPr>
          <w:rFonts w:asciiTheme="minorHAnsi" w:eastAsia="Calibri" w:hAnsiTheme="minorHAnsi" w:cstheme="minorHAnsi"/>
          <w:b/>
          <w:bCs/>
          <w:szCs w:val="24"/>
        </w:rPr>
      </w:pPr>
      <w:bookmarkStart w:id="12" w:name="contents8"/>
      <w:r w:rsidRPr="006B52B6">
        <w:rPr>
          <w:rFonts w:asciiTheme="minorHAnsi" w:eastAsia="Calibri" w:hAnsiTheme="minorHAnsi" w:cstheme="minorHAnsi"/>
          <w:b/>
          <w:bCs/>
          <w:szCs w:val="24"/>
        </w:rPr>
        <w:t>Special Educational Needs</w:t>
      </w:r>
    </w:p>
    <w:bookmarkEnd w:id="12"/>
    <w:p w14:paraId="10B3739A" w14:textId="77777777" w:rsidR="00263B20" w:rsidRPr="00F00986" w:rsidRDefault="00263B20" w:rsidP="003F0E61">
      <w:pPr>
        <w:spacing w:after="15" w:line="247" w:lineRule="auto"/>
        <w:ind w:right="152"/>
        <w:jc w:val="both"/>
        <w:rPr>
          <w:rFonts w:asciiTheme="minorHAnsi" w:eastAsia="Calibri" w:hAnsiTheme="minorHAnsi" w:cstheme="minorHAnsi"/>
          <w:b/>
          <w:bCs/>
          <w:szCs w:val="24"/>
        </w:rPr>
      </w:pPr>
    </w:p>
    <w:p w14:paraId="41876745" w14:textId="29063F1C" w:rsidR="00BB76E4" w:rsidRPr="00F00986" w:rsidRDefault="00F13B80" w:rsidP="003F0E61">
      <w:pPr>
        <w:spacing w:after="15" w:line="247" w:lineRule="auto"/>
        <w:ind w:right="152"/>
        <w:jc w:val="both"/>
        <w:rPr>
          <w:rFonts w:asciiTheme="minorHAnsi" w:eastAsia="Calibri" w:hAnsiTheme="minorHAnsi" w:cstheme="minorHAnsi"/>
          <w:color w:val="auto"/>
          <w:szCs w:val="24"/>
        </w:rPr>
      </w:pPr>
      <w:r w:rsidRPr="00F00986">
        <w:rPr>
          <w:rFonts w:asciiTheme="minorHAnsi" w:eastAsia="Calibri" w:hAnsiTheme="minorHAnsi" w:cstheme="minorHAnsi"/>
          <w:szCs w:val="24"/>
        </w:rPr>
        <w:t xml:space="preserve">At </w:t>
      </w:r>
      <w:r w:rsidRPr="00F00986">
        <w:rPr>
          <w:rFonts w:asciiTheme="minorHAnsi" w:eastAsia="Calibri" w:hAnsiTheme="minorHAnsi" w:cstheme="minorHAnsi"/>
          <w:color w:val="FF0000"/>
          <w:szCs w:val="24"/>
        </w:rPr>
        <w:t xml:space="preserve">**insert </w:t>
      </w:r>
      <w:r w:rsidR="00FA49FB" w:rsidRPr="00F00986">
        <w:rPr>
          <w:rFonts w:asciiTheme="minorHAnsi" w:eastAsia="Calibri" w:hAnsiTheme="minorHAnsi" w:cstheme="minorHAnsi"/>
          <w:color w:val="FF0000"/>
          <w:szCs w:val="24"/>
        </w:rPr>
        <w:t>academy name**</w:t>
      </w:r>
      <w:r w:rsidR="00BB76E4" w:rsidRPr="00F00986">
        <w:rPr>
          <w:rFonts w:asciiTheme="minorHAnsi" w:eastAsia="Calibri" w:hAnsiTheme="minorHAnsi" w:cstheme="minorHAnsi"/>
          <w:color w:val="auto"/>
          <w:szCs w:val="24"/>
        </w:rPr>
        <w:t>, we recognise children and young people with special educational needs and disabilities can face additional safeguarding challenges because:</w:t>
      </w:r>
    </w:p>
    <w:p w14:paraId="65E72E28" w14:textId="30106F3A" w:rsidR="00BB76E4" w:rsidRPr="00F00986" w:rsidRDefault="00BB76E4" w:rsidP="003F0E61">
      <w:pPr>
        <w:pStyle w:val="ListParagraph"/>
        <w:numPr>
          <w:ilvl w:val="0"/>
          <w:numId w:val="41"/>
        </w:numPr>
        <w:spacing w:after="15" w:line="247" w:lineRule="auto"/>
        <w:ind w:right="152"/>
        <w:jc w:val="both"/>
        <w:rPr>
          <w:rFonts w:asciiTheme="minorHAnsi" w:eastAsia="Calibri" w:hAnsiTheme="minorHAnsi" w:cstheme="minorHAnsi"/>
          <w:color w:val="auto"/>
          <w:szCs w:val="24"/>
        </w:rPr>
      </w:pPr>
      <w:r w:rsidRPr="00F00986">
        <w:rPr>
          <w:rFonts w:asciiTheme="minorHAnsi" w:eastAsia="Calibri" w:hAnsiTheme="minorHAnsi" w:cstheme="minorHAnsi"/>
          <w:color w:val="auto"/>
          <w:szCs w:val="24"/>
        </w:rPr>
        <w:t>There may be assumptions that indicators of possible abuse such as behaviour, mood and injury relate to the child’s disability without further exploration</w:t>
      </w:r>
    </w:p>
    <w:p w14:paraId="0187DD50" w14:textId="5309BF5B" w:rsidR="00100F2B" w:rsidRPr="00F00986" w:rsidRDefault="00100F2B" w:rsidP="003F0E61">
      <w:pPr>
        <w:pStyle w:val="ListParagraph"/>
        <w:numPr>
          <w:ilvl w:val="0"/>
          <w:numId w:val="41"/>
        </w:numPr>
        <w:spacing w:after="15" w:line="247" w:lineRule="auto"/>
        <w:ind w:right="152"/>
        <w:jc w:val="both"/>
        <w:rPr>
          <w:rFonts w:asciiTheme="minorHAnsi" w:eastAsia="Calibri" w:hAnsiTheme="minorHAnsi" w:cstheme="minorHAnsi"/>
          <w:color w:val="auto"/>
          <w:szCs w:val="24"/>
        </w:rPr>
      </w:pPr>
      <w:r w:rsidRPr="00F00986">
        <w:rPr>
          <w:rFonts w:asciiTheme="minorHAnsi" w:eastAsia="Calibri" w:hAnsiTheme="minorHAnsi" w:cstheme="minorHAnsi"/>
          <w:color w:val="auto"/>
          <w:szCs w:val="24"/>
        </w:rPr>
        <w:t xml:space="preserve">These children </w:t>
      </w:r>
      <w:r w:rsidR="00EB4F13" w:rsidRPr="00F00986">
        <w:rPr>
          <w:rFonts w:asciiTheme="minorHAnsi" w:eastAsia="Calibri" w:hAnsiTheme="minorHAnsi" w:cstheme="minorHAnsi"/>
          <w:color w:val="auto"/>
          <w:szCs w:val="24"/>
        </w:rPr>
        <w:t xml:space="preserve">may be more prone </w:t>
      </w:r>
      <w:r w:rsidR="0001356D" w:rsidRPr="00F00986">
        <w:rPr>
          <w:rFonts w:asciiTheme="minorHAnsi" w:eastAsia="Calibri" w:hAnsiTheme="minorHAnsi" w:cstheme="minorHAnsi"/>
          <w:color w:val="auto"/>
          <w:szCs w:val="24"/>
        </w:rPr>
        <w:t xml:space="preserve">to peer group isolation or bullying (including </w:t>
      </w:r>
      <w:proofErr w:type="gramStart"/>
      <w:r w:rsidR="0001356D" w:rsidRPr="00F00986">
        <w:rPr>
          <w:rFonts w:asciiTheme="minorHAnsi" w:eastAsia="Calibri" w:hAnsiTheme="minorHAnsi" w:cstheme="minorHAnsi"/>
          <w:color w:val="auto"/>
          <w:szCs w:val="24"/>
        </w:rPr>
        <w:t>prejudice based</w:t>
      </w:r>
      <w:proofErr w:type="gramEnd"/>
      <w:r w:rsidR="0001356D" w:rsidRPr="00F00986">
        <w:rPr>
          <w:rFonts w:asciiTheme="minorHAnsi" w:eastAsia="Calibri" w:hAnsiTheme="minorHAnsi" w:cstheme="minorHAnsi"/>
          <w:color w:val="auto"/>
          <w:szCs w:val="24"/>
        </w:rPr>
        <w:t xml:space="preserve"> bullying) than other children</w:t>
      </w:r>
    </w:p>
    <w:p w14:paraId="5EEA7042" w14:textId="5C5825CB" w:rsidR="00BB76E4" w:rsidRPr="00F00986" w:rsidRDefault="00BB76E4" w:rsidP="003F0E61">
      <w:pPr>
        <w:pStyle w:val="ListParagraph"/>
        <w:numPr>
          <w:ilvl w:val="0"/>
          <w:numId w:val="41"/>
        </w:numPr>
        <w:spacing w:after="15" w:line="247" w:lineRule="auto"/>
        <w:ind w:right="152"/>
        <w:jc w:val="both"/>
        <w:rPr>
          <w:rFonts w:asciiTheme="minorHAnsi" w:eastAsia="Calibri" w:hAnsiTheme="minorHAnsi" w:cstheme="minorHAnsi"/>
          <w:color w:val="auto"/>
          <w:szCs w:val="24"/>
        </w:rPr>
      </w:pPr>
      <w:r w:rsidRPr="00F00986">
        <w:rPr>
          <w:rFonts w:asciiTheme="minorHAnsi" w:eastAsia="Calibri" w:hAnsiTheme="minorHAnsi" w:cstheme="minorHAnsi"/>
          <w:color w:val="auto"/>
          <w:szCs w:val="24"/>
        </w:rPr>
        <w:t>Children with SEN and disabilities can be disproportionally impacted by things like bullying without outwardly showing any signs</w:t>
      </w:r>
    </w:p>
    <w:p w14:paraId="3CAEB337" w14:textId="521B801F" w:rsidR="00BB76E4" w:rsidRPr="00F00986" w:rsidRDefault="00BB76E4" w:rsidP="003F0E61">
      <w:pPr>
        <w:pStyle w:val="ListParagraph"/>
        <w:numPr>
          <w:ilvl w:val="0"/>
          <w:numId w:val="41"/>
        </w:numPr>
        <w:spacing w:after="15" w:line="247" w:lineRule="auto"/>
        <w:ind w:right="152"/>
        <w:jc w:val="both"/>
        <w:rPr>
          <w:rFonts w:asciiTheme="minorHAnsi" w:eastAsia="Calibri" w:hAnsiTheme="minorHAnsi" w:cstheme="minorHAnsi"/>
          <w:color w:val="auto"/>
          <w:szCs w:val="24"/>
        </w:rPr>
      </w:pPr>
      <w:r w:rsidRPr="00F00986">
        <w:rPr>
          <w:rFonts w:asciiTheme="minorHAnsi" w:eastAsia="Calibri" w:hAnsiTheme="minorHAnsi" w:cstheme="minorHAnsi"/>
          <w:color w:val="auto"/>
          <w:szCs w:val="24"/>
        </w:rPr>
        <w:t>Difficulties may arise in overcoming communication barriers</w:t>
      </w:r>
    </w:p>
    <w:p w14:paraId="040F0446" w14:textId="588DA6A7" w:rsidR="001428DE" w:rsidRPr="00F00986" w:rsidRDefault="001428DE" w:rsidP="003F0E61">
      <w:pPr>
        <w:spacing w:after="15" w:line="247" w:lineRule="auto"/>
        <w:ind w:right="152"/>
        <w:jc w:val="both"/>
        <w:rPr>
          <w:rFonts w:asciiTheme="minorHAnsi" w:eastAsia="Calibri" w:hAnsiTheme="minorHAnsi" w:cstheme="minorHAnsi"/>
          <w:color w:val="auto"/>
          <w:szCs w:val="24"/>
        </w:rPr>
      </w:pPr>
    </w:p>
    <w:p w14:paraId="0EC8769E" w14:textId="3EFBA4F4" w:rsidR="00BB76E4" w:rsidRDefault="00BB76E4" w:rsidP="003F0E61">
      <w:pPr>
        <w:spacing w:after="15" w:line="247" w:lineRule="auto"/>
        <w:ind w:right="152"/>
        <w:jc w:val="both"/>
        <w:rPr>
          <w:rFonts w:asciiTheme="minorHAnsi" w:eastAsia="Calibri" w:hAnsiTheme="minorHAnsi" w:cstheme="minorHAnsi"/>
          <w:color w:val="auto"/>
          <w:szCs w:val="24"/>
        </w:rPr>
      </w:pPr>
    </w:p>
    <w:p w14:paraId="56F3FEA1" w14:textId="77777777" w:rsidR="003F0E61" w:rsidRPr="00F00986" w:rsidRDefault="003F0E61" w:rsidP="003F0E61">
      <w:pPr>
        <w:spacing w:after="15" w:line="247" w:lineRule="auto"/>
        <w:ind w:right="152"/>
        <w:jc w:val="both"/>
        <w:rPr>
          <w:rFonts w:asciiTheme="minorHAnsi" w:eastAsia="Calibri" w:hAnsiTheme="minorHAnsi" w:cstheme="minorHAnsi"/>
          <w:color w:val="auto"/>
          <w:szCs w:val="24"/>
        </w:rPr>
      </w:pPr>
    </w:p>
    <w:p w14:paraId="750DEB32" w14:textId="3B5461CD" w:rsidR="00BB76E4" w:rsidRPr="00F00986" w:rsidRDefault="00BB76E4" w:rsidP="003F0E61">
      <w:pPr>
        <w:spacing w:after="15" w:line="247" w:lineRule="auto"/>
        <w:ind w:right="152"/>
        <w:jc w:val="both"/>
        <w:rPr>
          <w:rFonts w:asciiTheme="minorHAnsi" w:eastAsia="Calibri" w:hAnsiTheme="minorHAnsi" w:cstheme="minorHAnsi"/>
          <w:color w:val="auto"/>
          <w:szCs w:val="24"/>
        </w:rPr>
      </w:pPr>
      <w:r w:rsidRPr="00F00986">
        <w:rPr>
          <w:rFonts w:asciiTheme="minorHAnsi" w:eastAsia="Calibri" w:hAnsiTheme="minorHAnsi" w:cstheme="minorHAnsi"/>
          <w:color w:val="auto"/>
          <w:szCs w:val="24"/>
        </w:rPr>
        <w:lastRenderedPageBreak/>
        <w:t>We identify pupils who might need more support to be kept safe or to keep themselves safe by:</w:t>
      </w:r>
    </w:p>
    <w:p w14:paraId="614F731B" w14:textId="2832A203" w:rsidR="00BB76E4" w:rsidRPr="00F00986" w:rsidRDefault="00BB76E4" w:rsidP="00BB76E4">
      <w:pPr>
        <w:spacing w:after="15" w:line="247" w:lineRule="auto"/>
        <w:ind w:right="152"/>
        <w:rPr>
          <w:rFonts w:asciiTheme="minorHAnsi" w:eastAsia="Calibri" w:hAnsiTheme="minorHAnsi" w:cstheme="minorHAnsi"/>
          <w:color w:val="FF0000"/>
          <w:szCs w:val="24"/>
        </w:rPr>
      </w:pPr>
      <w:r w:rsidRPr="00F00986">
        <w:rPr>
          <w:rFonts w:asciiTheme="minorHAnsi" w:eastAsia="Calibri" w:hAnsiTheme="minorHAnsi" w:cstheme="minorHAnsi"/>
          <w:color w:val="auto"/>
          <w:szCs w:val="24"/>
        </w:rPr>
        <w:tab/>
      </w:r>
      <w:r w:rsidRPr="00F00986">
        <w:rPr>
          <w:rFonts w:asciiTheme="minorHAnsi" w:eastAsia="Calibri" w:hAnsiTheme="minorHAnsi" w:cstheme="minorHAnsi"/>
          <w:color w:val="auto"/>
          <w:szCs w:val="24"/>
        </w:rPr>
        <w:tab/>
      </w:r>
      <w:r w:rsidRPr="00F00986">
        <w:rPr>
          <w:rFonts w:asciiTheme="minorHAnsi" w:eastAsia="Calibri" w:hAnsiTheme="minorHAnsi" w:cstheme="minorHAnsi"/>
          <w:color w:val="FF0000"/>
          <w:szCs w:val="24"/>
        </w:rPr>
        <w:t>** insert here the steps taken at the academy to give additional support</w:t>
      </w:r>
      <w:r w:rsidR="00F43558" w:rsidRPr="00F00986">
        <w:rPr>
          <w:rFonts w:asciiTheme="minorHAnsi" w:eastAsia="Calibri" w:hAnsiTheme="minorHAnsi" w:cstheme="minorHAnsi"/>
          <w:color w:val="FF0000"/>
          <w:szCs w:val="24"/>
        </w:rPr>
        <w:t xml:space="preserve"> to </w:t>
      </w:r>
      <w:r w:rsidRPr="00F00986">
        <w:rPr>
          <w:rFonts w:asciiTheme="minorHAnsi" w:eastAsia="Calibri" w:hAnsiTheme="minorHAnsi" w:cstheme="minorHAnsi"/>
          <w:color w:val="FF0000"/>
          <w:szCs w:val="24"/>
        </w:rPr>
        <w:t xml:space="preserve">pupils with </w:t>
      </w:r>
      <w:proofErr w:type="gramStart"/>
      <w:r w:rsidRPr="00F00986">
        <w:rPr>
          <w:rFonts w:asciiTheme="minorHAnsi" w:eastAsia="Calibri" w:hAnsiTheme="minorHAnsi" w:cstheme="minorHAnsi"/>
          <w:color w:val="FF0000"/>
          <w:szCs w:val="24"/>
        </w:rPr>
        <w:t>SEND)*</w:t>
      </w:r>
      <w:proofErr w:type="gramEnd"/>
      <w:r w:rsidRPr="00F00986">
        <w:rPr>
          <w:rFonts w:asciiTheme="minorHAnsi" w:eastAsia="Calibri" w:hAnsiTheme="minorHAnsi" w:cstheme="minorHAnsi"/>
          <w:color w:val="FF0000"/>
          <w:szCs w:val="24"/>
        </w:rPr>
        <w:t>*</w:t>
      </w:r>
    </w:p>
    <w:p w14:paraId="38621E52" w14:textId="7C2E9B82" w:rsidR="006769BC" w:rsidRPr="00F00986" w:rsidRDefault="00471200" w:rsidP="00BB76E4">
      <w:pPr>
        <w:spacing w:after="15" w:line="247" w:lineRule="auto"/>
        <w:ind w:right="152"/>
        <w:rPr>
          <w:rFonts w:asciiTheme="minorHAnsi" w:eastAsia="Calibri" w:hAnsiTheme="minorHAnsi" w:cstheme="minorHAnsi"/>
          <w:color w:val="auto"/>
          <w:szCs w:val="24"/>
        </w:rPr>
      </w:pPr>
      <w:r w:rsidRPr="00F00986">
        <w:rPr>
          <w:rFonts w:asciiTheme="minorHAnsi" w:eastAsia="Calibri" w:hAnsiTheme="minorHAnsi" w:cstheme="minorHAnsi"/>
          <w:color w:val="auto"/>
          <w:szCs w:val="24"/>
        </w:rPr>
        <w:tab/>
      </w:r>
      <w:r w:rsidRPr="00F00986">
        <w:rPr>
          <w:rFonts w:asciiTheme="minorHAnsi" w:eastAsia="Calibri" w:hAnsiTheme="minorHAnsi" w:cstheme="minorHAnsi"/>
          <w:color w:val="auto"/>
          <w:szCs w:val="24"/>
        </w:rPr>
        <w:tab/>
      </w:r>
      <w:r w:rsidR="006769BC" w:rsidRPr="00F00986">
        <w:rPr>
          <w:rFonts w:asciiTheme="minorHAnsi" w:eastAsia="Calibri" w:hAnsiTheme="minorHAnsi" w:cstheme="minorHAnsi"/>
          <w:color w:val="auto"/>
          <w:szCs w:val="24"/>
        </w:rPr>
        <w:t xml:space="preserve"> </w:t>
      </w:r>
    </w:p>
    <w:p w14:paraId="070719E2" w14:textId="5339C0EF" w:rsidR="00AF6D1C" w:rsidRPr="00F00986" w:rsidRDefault="0060707C" w:rsidP="003530DF">
      <w:pPr>
        <w:spacing w:after="11" w:line="259" w:lineRule="auto"/>
        <w:ind w:right="0"/>
        <w:rPr>
          <w:rFonts w:asciiTheme="minorHAnsi" w:eastAsia="Calibri" w:hAnsiTheme="minorHAnsi" w:cstheme="minorHAnsi"/>
          <w:b/>
          <w:szCs w:val="24"/>
        </w:rPr>
      </w:pPr>
      <w:bookmarkStart w:id="13" w:name="contents9"/>
      <w:r w:rsidRPr="00F00986">
        <w:rPr>
          <w:rFonts w:asciiTheme="minorHAnsi" w:hAnsiTheme="minorHAnsi" w:cstheme="minorHAnsi"/>
          <w:b/>
          <w:szCs w:val="24"/>
        </w:rPr>
        <w:t xml:space="preserve">Links to other Policies    </w:t>
      </w:r>
    </w:p>
    <w:bookmarkEnd w:id="13"/>
    <w:p w14:paraId="36789725" w14:textId="77777777" w:rsidR="00AF6D1C" w:rsidRPr="00F00986" w:rsidRDefault="0060707C">
      <w:pPr>
        <w:spacing w:after="0" w:line="259" w:lineRule="auto"/>
        <w:ind w:left="14" w:right="0" w:firstLine="0"/>
        <w:rPr>
          <w:rFonts w:asciiTheme="minorHAnsi" w:hAnsiTheme="minorHAnsi" w:cstheme="minorHAnsi"/>
          <w:szCs w:val="24"/>
        </w:rPr>
      </w:pPr>
      <w:r w:rsidRPr="00F00986">
        <w:rPr>
          <w:rFonts w:asciiTheme="minorHAnsi" w:hAnsiTheme="minorHAnsi" w:cstheme="minorHAnsi"/>
          <w:b/>
          <w:szCs w:val="24"/>
        </w:rPr>
        <w:t xml:space="preserve"> </w:t>
      </w: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4D1424FD" w14:textId="258BFD68" w:rsidR="00FA49FB" w:rsidRPr="00F00986" w:rsidRDefault="0060707C">
      <w:pPr>
        <w:spacing w:after="11" w:line="258" w:lineRule="auto"/>
        <w:ind w:left="9" w:right="119"/>
        <w:jc w:val="both"/>
        <w:rPr>
          <w:rFonts w:asciiTheme="minorHAnsi" w:hAnsiTheme="minorHAnsi" w:cstheme="minorHAnsi"/>
          <w:color w:val="FF0000"/>
          <w:szCs w:val="24"/>
        </w:rPr>
      </w:pPr>
      <w:r w:rsidRPr="00F00986">
        <w:rPr>
          <w:rFonts w:asciiTheme="minorHAnsi" w:hAnsiTheme="minorHAnsi" w:cstheme="minorHAnsi"/>
          <w:szCs w:val="24"/>
        </w:rPr>
        <w:t>This policy should be read alongside and in conjunction with other policies regarding the safety and welfare of children.  These together make up the suite of policies to safeguard and promote the welfare of children in the academy.</w:t>
      </w:r>
      <w:r w:rsidRPr="00F00986">
        <w:rPr>
          <w:rFonts w:asciiTheme="minorHAnsi" w:hAnsiTheme="minorHAnsi" w:cstheme="minorHAnsi"/>
          <w:i/>
          <w:szCs w:val="24"/>
        </w:rPr>
        <w:t xml:space="preserve"> </w:t>
      </w:r>
      <w:r w:rsidRPr="00F00986">
        <w:rPr>
          <w:rFonts w:asciiTheme="minorHAnsi" w:hAnsiTheme="minorHAnsi" w:cstheme="minorHAnsi"/>
          <w:szCs w:val="24"/>
        </w:rPr>
        <w:t xml:space="preserve"> </w:t>
      </w:r>
      <w:r w:rsidRPr="00F00986">
        <w:rPr>
          <w:rFonts w:asciiTheme="minorHAnsi" w:hAnsiTheme="minorHAnsi" w:cstheme="minorHAnsi"/>
          <w:color w:val="FF0000"/>
          <w:szCs w:val="24"/>
        </w:rPr>
        <w:t xml:space="preserve"> </w:t>
      </w:r>
    </w:p>
    <w:p w14:paraId="068549F0" w14:textId="77777777" w:rsidR="004F1F91" w:rsidRPr="00F00986" w:rsidRDefault="004F1F91">
      <w:pPr>
        <w:spacing w:after="11" w:line="258" w:lineRule="auto"/>
        <w:ind w:left="9" w:right="119"/>
        <w:jc w:val="both"/>
        <w:rPr>
          <w:rFonts w:asciiTheme="minorHAnsi" w:hAnsiTheme="minorHAnsi" w:cstheme="minorHAnsi"/>
          <w:color w:val="FF0000"/>
          <w:szCs w:val="24"/>
        </w:rPr>
      </w:pPr>
    </w:p>
    <w:p w14:paraId="4B4B2814" w14:textId="1D6EDEFE" w:rsidR="00AF6D1C" w:rsidRPr="00F00986" w:rsidRDefault="00FA49FB">
      <w:pPr>
        <w:spacing w:after="11" w:line="258" w:lineRule="auto"/>
        <w:ind w:left="9" w:right="119"/>
        <w:jc w:val="both"/>
        <w:rPr>
          <w:rFonts w:asciiTheme="minorHAnsi" w:hAnsiTheme="minorHAnsi" w:cstheme="minorHAnsi"/>
          <w:szCs w:val="24"/>
        </w:rPr>
      </w:pPr>
      <w:r w:rsidRPr="00F00986">
        <w:rPr>
          <w:rFonts w:asciiTheme="minorHAnsi" w:hAnsiTheme="minorHAnsi" w:cstheme="minorHAnsi"/>
          <w:color w:val="FF0000"/>
          <w:szCs w:val="24"/>
        </w:rPr>
        <w:t xml:space="preserve">**insert name of academy** Policies </w:t>
      </w:r>
      <w:r w:rsidR="0060707C" w:rsidRPr="00F00986">
        <w:rPr>
          <w:rFonts w:asciiTheme="minorHAnsi" w:hAnsiTheme="minorHAnsi" w:cstheme="minorHAnsi"/>
          <w:i/>
          <w:color w:val="FF0000"/>
          <w:szCs w:val="24"/>
        </w:rPr>
        <w:t xml:space="preserve">(each </w:t>
      </w:r>
      <w:r w:rsidRPr="00F00986">
        <w:rPr>
          <w:rFonts w:asciiTheme="minorHAnsi" w:hAnsiTheme="minorHAnsi" w:cstheme="minorHAnsi"/>
          <w:i/>
          <w:color w:val="FF0000"/>
          <w:szCs w:val="24"/>
        </w:rPr>
        <w:t>academy to edit and add</w:t>
      </w:r>
      <w:r w:rsidR="0060707C" w:rsidRPr="00F00986">
        <w:rPr>
          <w:rFonts w:asciiTheme="minorHAnsi" w:hAnsiTheme="minorHAnsi" w:cstheme="minorHAnsi"/>
          <w:i/>
          <w:color w:val="FF0000"/>
          <w:szCs w:val="24"/>
        </w:rPr>
        <w:t xml:space="preserve"> any others as relevant)</w:t>
      </w:r>
      <w:r w:rsidR="0060707C" w:rsidRPr="00F00986">
        <w:rPr>
          <w:rFonts w:asciiTheme="minorHAnsi" w:hAnsiTheme="minorHAnsi" w:cstheme="minorHAnsi"/>
          <w:color w:val="FF0000"/>
          <w:szCs w:val="24"/>
        </w:rPr>
        <w:t xml:space="preserve">. </w:t>
      </w:r>
      <w:r w:rsidR="0060707C" w:rsidRPr="00F00986">
        <w:rPr>
          <w:rFonts w:asciiTheme="minorHAnsi" w:eastAsia="Calibri" w:hAnsiTheme="minorHAnsi" w:cstheme="minorHAnsi"/>
          <w:szCs w:val="24"/>
        </w:rPr>
        <w:t xml:space="preserve"> </w:t>
      </w:r>
    </w:p>
    <w:p w14:paraId="1D4D659A" w14:textId="77777777" w:rsidR="00AF6D1C" w:rsidRPr="00F00986" w:rsidRDefault="0060707C">
      <w:pPr>
        <w:spacing w:after="10" w:line="259" w:lineRule="auto"/>
        <w:ind w:left="375" w:right="0" w:firstLine="0"/>
        <w:rPr>
          <w:rFonts w:asciiTheme="minorHAnsi" w:hAnsiTheme="minorHAnsi" w:cstheme="minorHAnsi"/>
          <w:szCs w:val="24"/>
        </w:rPr>
      </w:pP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3D3F92B9"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Accessibility Plan</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4AEC8B83"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Anti-Bullying</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6FB1054A"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Attendance Policy</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7524ECE1"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Behaviour Principles Written Statement</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24A05D77"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Equality</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372E5D19"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Central Record of Recruitment and Vetting Checks</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08B64AC6"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Complaints Procedure Statement</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545F345E"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Cyber –bullying   </w:t>
      </w:r>
      <w:r w:rsidRPr="00F00986">
        <w:rPr>
          <w:rFonts w:asciiTheme="minorHAnsi" w:hAnsiTheme="minorHAnsi" w:cstheme="minorHAnsi"/>
          <w:i/>
          <w:color w:val="FF0000"/>
          <w:szCs w:val="24"/>
        </w:rPr>
        <w:tab/>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6368DAF4" w14:textId="539283F1"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E Safety</w:t>
      </w:r>
      <w:r w:rsidR="009D6859" w:rsidRPr="00F00986">
        <w:rPr>
          <w:rFonts w:asciiTheme="minorHAnsi" w:hAnsiTheme="minorHAnsi" w:cstheme="minorHAnsi"/>
          <w:i/>
          <w:color w:val="FF0000"/>
          <w:szCs w:val="24"/>
        </w:rPr>
        <w:t>/online safety</w:t>
      </w:r>
      <w:r w:rsidRPr="00F00986">
        <w:rPr>
          <w:rFonts w:asciiTheme="minorHAnsi" w:hAnsiTheme="minorHAnsi" w:cstheme="minorHAnsi"/>
          <w:i/>
          <w:color w:val="FF0000"/>
          <w:szCs w:val="24"/>
        </w:rPr>
        <w:t xml:space="preserve"> Policy  </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48A4B68E"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Freedom of Information.</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71FC3F59"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Female Genital Mutilation (FGM)</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75172A65"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Radicalisation – Prevent duty</w:t>
      </w:r>
      <w:r w:rsidRPr="00F00986">
        <w:rPr>
          <w:rFonts w:asciiTheme="minorHAnsi" w:hAnsiTheme="minorHAnsi" w:cstheme="minorHAnsi"/>
          <w:color w:val="FF0000"/>
          <w:szCs w:val="24"/>
        </w:rPr>
        <w:t xml:space="preserve"> </w:t>
      </w:r>
      <w:r w:rsidRPr="00F00986">
        <w:rPr>
          <w:rFonts w:asciiTheme="minorHAnsi" w:eastAsia="Calibri" w:hAnsiTheme="minorHAnsi" w:cstheme="minorHAnsi"/>
          <w:szCs w:val="24"/>
        </w:rPr>
        <w:t xml:space="preserve"> </w:t>
      </w:r>
    </w:p>
    <w:p w14:paraId="14C268A5"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Health and Safety Disability Equality Action Plan  </w:t>
      </w:r>
      <w:r w:rsidRPr="00F00986">
        <w:rPr>
          <w:rFonts w:asciiTheme="minorHAnsi" w:eastAsia="Calibri" w:hAnsiTheme="minorHAnsi" w:cstheme="minorHAnsi"/>
          <w:szCs w:val="24"/>
        </w:rPr>
        <w:t xml:space="preserve"> </w:t>
      </w:r>
    </w:p>
    <w:p w14:paraId="0135307A"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Home-school Agreement Document </w:t>
      </w:r>
      <w:r w:rsidRPr="00F00986">
        <w:rPr>
          <w:rFonts w:asciiTheme="minorHAnsi" w:eastAsia="Calibri" w:hAnsiTheme="minorHAnsi" w:cstheme="minorHAnsi"/>
          <w:szCs w:val="24"/>
        </w:rPr>
        <w:t xml:space="preserve"> </w:t>
      </w:r>
    </w:p>
    <w:p w14:paraId="70916413"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Physical intervention/positive handling </w:t>
      </w:r>
      <w:r w:rsidRPr="00F00986">
        <w:rPr>
          <w:rFonts w:asciiTheme="minorHAnsi" w:eastAsia="Calibri" w:hAnsiTheme="minorHAnsi" w:cstheme="minorHAnsi"/>
          <w:szCs w:val="24"/>
        </w:rPr>
        <w:t xml:space="preserve"> </w:t>
      </w:r>
    </w:p>
    <w:p w14:paraId="14B9301B"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Register of Pupil Attendance  </w:t>
      </w:r>
      <w:r w:rsidRPr="00F00986">
        <w:rPr>
          <w:rFonts w:asciiTheme="minorHAnsi" w:eastAsia="Calibri" w:hAnsiTheme="minorHAnsi" w:cstheme="minorHAnsi"/>
          <w:szCs w:val="24"/>
        </w:rPr>
        <w:t xml:space="preserve"> </w:t>
      </w:r>
    </w:p>
    <w:p w14:paraId="1F773CEC"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Academy Access Policy </w:t>
      </w:r>
      <w:r w:rsidRPr="00F00986">
        <w:rPr>
          <w:rFonts w:asciiTheme="minorHAnsi" w:eastAsia="Calibri" w:hAnsiTheme="minorHAnsi" w:cstheme="minorHAnsi"/>
          <w:szCs w:val="24"/>
        </w:rPr>
        <w:t xml:space="preserve"> </w:t>
      </w:r>
    </w:p>
    <w:p w14:paraId="3C68FDA8"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Academy Behaviour </w:t>
      </w:r>
      <w:r w:rsidRPr="00F00986">
        <w:rPr>
          <w:rFonts w:asciiTheme="minorHAnsi" w:eastAsia="Calibri" w:hAnsiTheme="minorHAnsi" w:cstheme="minorHAnsi"/>
          <w:szCs w:val="24"/>
        </w:rPr>
        <w:t xml:space="preserve"> </w:t>
      </w:r>
    </w:p>
    <w:p w14:paraId="22D7DA4B"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Sex education </w:t>
      </w:r>
      <w:r w:rsidRPr="00F00986">
        <w:rPr>
          <w:rFonts w:asciiTheme="minorHAnsi" w:eastAsia="Calibri" w:hAnsiTheme="minorHAnsi" w:cstheme="minorHAnsi"/>
          <w:szCs w:val="24"/>
        </w:rPr>
        <w:t xml:space="preserve"> </w:t>
      </w:r>
    </w:p>
    <w:p w14:paraId="4DDE34EE" w14:textId="77777777"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 xml:space="preserve">Special Educational Needs </w:t>
      </w:r>
      <w:r w:rsidRPr="00F00986">
        <w:rPr>
          <w:rFonts w:asciiTheme="minorHAnsi" w:eastAsia="Calibri" w:hAnsiTheme="minorHAnsi" w:cstheme="minorHAnsi"/>
          <w:szCs w:val="24"/>
        </w:rPr>
        <w:t xml:space="preserve"> </w:t>
      </w:r>
    </w:p>
    <w:p w14:paraId="60A16573" w14:textId="62FAF164"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Staff B</w:t>
      </w:r>
      <w:r w:rsidR="00E97DDE" w:rsidRPr="00F00986">
        <w:rPr>
          <w:rFonts w:asciiTheme="minorHAnsi" w:hAnsiTheme="minorHAnsi" w:cstheme="minorHAnsi"/>
          <w:i/>
          <w:color w:val="FF0000"/>
          <w:szCs w:val="24"/>
        </w:rPr>
        <w:t>ehaviour (Code of Conduct</w:t>
      </w:r>
      <w:r w:rsidRPr="00F00986">
        <w:rPr>
          <w:rFonts w:asciiTheme="minorHAnsi" w:hAnsiTheme="minorHAnsi" w:cstheme="minorHAnsi"/>
          <w:i/>
          <w:color w:val="FF0000"/>
          <w:szCs w:val="24"/>
        </w:rPr>
        <w:t xml:space="preserve">) </w:t>
      </w:r>
      <w:r w:rsidRPr="00F00986">
        <w:rPr>
          <w:rFonts w:asciiTheme="minorHAnsi" w:eastAsia="Calibri" w:hAnsiTheme="minorHAnsi" w:cstheme="minorHAnsi"/>
          <w:szCs w:val="24"/>
        </w:rPr>
        <w:t xml:space="preserve"> </w:t>
      </w:r>
    </w:p>
    <w:p w14:paraId="2ABDE88F" w14:textId="215AF3C1" w:rsidR="00AF6D1C"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Staff Dis</w:t>
      </w:r>
      <w:r w:rsidR="00E97DDE" w:rsidRPr="00F00986">
        <w:rPr>
          <w:rFonts w:asciiTheme="minorHAnsi" w:hAnsiTheme="minorHAnsi" w:cstheme="minorHAnsi"/>
          <w:i/>
          <w:color w:val="FF0000"/>
          <w:szCs w:val="24"/>
        </w:rPr>
        <w:t>cipline, Conduct and Grievance</w:t>
      </w:r>
      <w:r w:rsidRPr="00F00986">
        <w:rPr>
          <w:rFonts w:asciiTheme="minorHAnsi" w:eastAsia="Calibri" w:hAnsiTheme="minorHAnsi" w:cstheme="minorHAnsi"/>
          <w:szCs w:val="24"/>
        </w:rPr>
        <w:t xml:space="preserve"> </w:t>
      </w:r>
    </w:p>
    <w:p w14:paraId="366B8CED" w14:textId="77777777" w:rsidR="003C0459" w:rsidRPr="00F00986" w:rsidRDefault="0060707C"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Academy’s information published on a website</w:t>
      </w:r>
    </w:p>
    <w:p w14:paraId="64528BDD" w14:textId="77777777" w:rsidR="003C0459" w:rsidRPr="00F00986" w:rsidRDefault="003C0459"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Supervision Policy</w:t>
      </w:r>
    </w:p>
    <w:p w14:paraId="528F927C" w14:textId="0165B102" w:rsidR="00AF6D1C" w:rsidRPr="00F00986" w:rsidRDefault="003C0459" w:rsidP="003F0E61">
      <w:pPr>
        <w:numPr>
          <w:ilvl w:val="0"/>
          <w:numId w:val="42"/>
        </w:numPr>
        <w:spacing w:after="22" w:line="250" w:lineRule="auto"/>
        <w:ind w:right="0" w:hanging="360"/>
        <w:rPr>
          <w:rFonts w:asciiTheme="minorHAnsi" w:hAnsiTheme="minorHAnsi" w:cstheme="minorHAnsi"/>
          <w:szCs w:val="24"/>
        </w:rPr>
      </w:pPr>
      <w:r w:rsidRPr="00F00986">
        <w:rPr>
          <w:rFonts w:asciiTheme="minorHAnsi" w:hAnsiTheme="minorHAnsi" w:cstheme="minorHAnsi"/>
          <w:i/>
          <w:color w:val="FF0000"/>
          <w:szCs w:val="24"/>
        </w:rPr>
        <w:t>Recruitment and retention policy</w:t>
      </w:r>
      <w:r w:rsidR="0060707C" w:rsidRPr="00F00986">
        <w:rPr>
          <w:rFonts w:asciiTheme="minorHAnsi" w:hAnsiTheme="minorHAnsi" w:cstheme="minorHAnsi"/>
          <w:i/>
          <w:color w:val="FF0000"/>
          <w:szCs w:val="24"/>
        </w:rPr>
        <w:t xml:space="preserve"> </w:t>
      </w:r>
    </w:p>
    <w:p w14:paraId="354440B1" w14:textId="704C8695" w:rsidR="00736564" w:rsidRPr="00F00986" w:rsidRDefault="00736564" w:rsidP="003F0E61">
      <w:pPr>
        <w:numPr>
          <w:ilvl w:val="0"/>
          <w:numId w:val="42"/>
        </w:numPr>
        <w:spacing w:after="22" w:line="250" w:lineRule="auto"/>
        <w:ind w:right="0" w:hanging="360"/>
        <w:rPr>
          <w:rFonts w:asciiTheme="minorHAnsi" w:hAnsiTheme="minorHAnsi" w:cstheme="minorHAnsi"/>
          <w:i/>
          <w:iCs/>
          <w:color w:val="FF0000"/>
          <w:szCs w:val="24"/>
        </w:rPr>
      </w:pPr>
      <w:r w:rsidRPr="00F00986">
        <w:rPr>
          <w:rFonts w:asciiTheme="minorHAnsi" w:eastAsia="Calibri" w:hAnsiTheme="minorHAnsi" w:cstheme="minorHAnsi"/>
          <w:i/>
          <w:iCs/>
          <w:color w:val="FF0000"/>
          <w:szCs w:val="24"/>
        </w:rPr>
        <w:t>Re</w:t>
      </w:r>
      <w:r w:rsidR="00280F03" w:rsidRPr="00F00986">
        <w:rPr>
          <w:rFonts w:asciiTheme="minorHAnsi" w:eastAsia="Calibri" w:hAnsiTheme="minorHAnsi" w:cstheme="minorHAnsi"/>
          <w:i/>
          <w:iCs/>
          <w:color w:val="FF0000"/>
          <w:szCs w:val="24"/>
        </w:rPr>
        <w:t>l</w:t>
      </w:r>
      <w:r w:rsidRPr="00F00986">
        <w:rPr>
          <w:rFonts w:asciiTheme="minorHAnsi" w:eastAsia="Calibri" w:hAnsiTheme="minorHAnsi" w:cstheme="minorHAnsi"/>
          <w:i/>
          <w:iCs/>
          <w:color w:val="FF0000"/>
          <w:szCs w:val="24"/>
        </w:rPr>
        <w:t>ationship and Sex Education and Health Education Policy</w:t>
      </w:r>
    </w:p>
    <w:p w14:paraId="42D3F61E" w14:textId="329923DE" w:rsidR="009E2B9F" w:rsidRPr="00F00986" w:rsidRDefault="00F56A4D" w:rsidP="003F0E61">
      <w:pPr>
        <w:numPr>
          <w:ilvl w:val="0"/>
          <w:numId w:val="42"/>
        </w:numPr>
        <w:spacing w:after="22" w:line="250" w:lineRule="auto"/>
        <w:ind w:right="0" w:hanging="360"/>
        <w:rPr>
          <w:rFonts w:asciiTheme="minorHAnsi" w:hAnsiTheme="minorHAnsi" w:cstheme="minorHAnsi"/>
          <w:i/>
          <w:iCs/>
          <w:color w:val="FF0000"/>
          <w:szCs w:val="24"/>
        </w:rPr>
      </w:pPr>
      <w:r w:rsidRPr="00F00986">
        <w:rPr>
          <w:rFonts w:asciiTheme="minorHAnsi" w:eastAsia="Calibri" w:hAnsiTheme="minorHAnsi" w:cstheme="minorHAnsi"/>
          <w:i/>
          <w:iCs/>
          <w:color w:val="FF0000"/>
          <w:szCs w:val="24"/>
        </w:rPr>
        <w:t xml:space="preserve">Low </w:t>
      </w:r>
      <w:r w:rsidR="00423F70" w:rsidRPr="00F00986">
        <w:rPr>
          <w:rFonts w:asciiTheme="minorHAnsi" w:eastAsia="Calibri" w:hAnsiTheme="minorHAnsi" w:cstheme="minorHAnsi"/>
          <w:i/>
          <w:iCs/>
          <w:color w:val="FF0000"/>
          <w:szCs w:val="24"/>
        </w:rPr>
        <w:t>level concerns</w:t>
      </w:r>
    </w:p>
    <w:p w14:paraId="3801C587" w14:textId="1CA3C6F7" w:rsidR="00423F70" w:rsidRPr="00F00986" w:rsidRDefault="00423F70" w:rsidP="003F0E61">
      <w:pPr>
        <w:numPr>
          <w:ilvl w:val="0"/>
          <w:numId w:val="42"/>
        </w:numPr>
        <w:spacing w:after="22" w:line="250" w:lineRule="auto"/>
        <w:ind w:right="0" w:hanging="360"/>
        <w:rPr>
          <w:rFonts w:asciiTheme="minorHAnsi" w:hAnsiTheme="minorHAnsi" w:cstheme="minorHAnsi"/>
          <w:i/>
          <w:iCs/>
          <w:color w:val="FF0000"/>
          <w:szCs w:val="24"/>
        </w:rPr>
      </w:pPr>
      <w:r w:rsidRPr="00F00986">
        <w:rPr>
          <w:rFonts w:asciiTheme="minorHAnsi" w:eastAsia="Calibri" w:hAnsiTheme="minorHAnsi" w:cstheme="minorHAnsi"/>
          <w:i/>
          <w:iCs/>
          <w:color w:val="FF0000"/>
          <w:szCs w:val="24"/>
        </w:rPr>
        <w:t>Sexual Violence and Harassment Policy</w:t>
      </w:r>
    </w:p>
    <w:p w14:paraId="5214BD2F" w14:textId="4936C334" w:rsidR="004F1F91" w:rsidRPr="00F00986" w:rsidRDefault="004F1F91" w:rsidP="003F0E61">
      <w:pPr>
        <w:numPr>
          <w:ilvl w:val="0"/>
          <w:numId w:val="42"/>
        </w:numPr>
        <w:spacing w:after="22" w:line="250" w:lineRule="auto"/>
        <w:ind w:right="0" w:hanging="360"/>
        <w:rPr>
          <w:rFonts w:asciiTheme="minorHAnsi" w:hAnsiTheme="minorHAnsi" w:cstheme="minorHAnsi"/>
          <w:i/>
          <w:iCs/>
          <w:color w:val="FF0000"/>
          <w:szCs w:val="24"/>
        </w:rPr>
      </w:pPr>
      <w:r w:rsidRPr="00F00986">
        <w:rPr>
          <w:rFonts w:asciiTheme="minorHAnsi" w:eastAsia="Calibri" w:hAnsiTheme="minorHAnsi" w:cstheme="minorHAnsi"/>
          <w:i/>
          <w:iCs/>
          <w:color w:val="FF0000"/>
          <w:szCs w:val="24"/>
        </w:rPr>
        <w:t>Child on Child Abuse Policy</w:t>
      </w:r>
    </w:p>
    <w:p w14:paraId="750BD36C" w14:textId="77777777" w:rsidR="00423F70" w:rsidRPr="00F00986" w:rsidRDefault="00423F70" w:rsidP="009D6859">
      <w:pPr>
        <w:spacing w:after="22" w:line="250" w:lineRule="auto"/>
        <w:ind w:left="705" w:right="0" w:firstLine="0"/>
        <w:rPr>
          <w:rFonts w:asciiTheme="minorHAnsi" w:hAnsiTheme="minorHAnsi" w:cstheme="minorHAnsi"/>
          <w:i/>
          <w:iCs/>
          <w:color w:val="FF0000"/>
          <w:szCs w:val="24"/>
        </w:rPr>
      </w:pPr>
    </w:p>
    <w:p w14:paraId="0BC47470" w14:textId="0AB3A616" w:rsidR="00FA49FB" w:rsidRPr="00F00986" w:rsidRDefault="00FA49FB" w:rsidP="00FA49FB">
      <w:pPr>
        <w:spacing w:after="22" w:line="250" w:lineRule="auto"/>
        <w:ind w:left="345" w:right="0" w:firstLine="0"/>
        <w:rPr>
          <w:rFonts w:asciiTheme="minorHAnsi" w:eastAsia="Calibri" w:hAnsiTheme="minorHAnsi" w:cstheme="minorHAnsi"/>
          <w:szCs w:val="24"/>
        </w:rPr>
      </w:pPr>
    </w:p>
    <w:p w14:paraId="332CFD37" w14:textId="22E4AA4C" w:rsidR="00FA49FB" w:rsidRPr="00F00986" w:rsidRDefault="00FA49FB" w:rsidP="00FA49FB">
      <w:pPr>
        <w:spacing w:after="14" w:line="259" w:lineRule="auto"/>
        <w:ind w:left="14" w:right="0" w:firstLine="0"/>
        <w:rPr>
          <w:rFonts w:asciiTheme="minorHAnsi" w:hAnsiTheme="minorHAnsi" w:cstheme="minorHAnsi"/>
          <w:b/>
          <w:szCs w:val="24"/>
        </w:rPr>
      </w:pPr>
      <w:bookmarkStart w:id="14" w:name="contents10"/>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r w:rsidRPr="00F00986">
        <w:rPr>
          <w:rFonts w:asciiTheme="minorHAnsi" w:hAnsiTheme="minorHAnsi" w:cstheme="minorHAnsi"/>
          <w:b/>
          <w:szCs w:val="24"/>
        </w:rPr>
        <w:t xml:space="preserve">Other Agency Policies </w:t>
      </w:r>
      <w:r w:rsidRPr="00F00986">
        <w:rPr>
          <w:rFonts w:asciiTheme="minorHAnsi" w:hAnsiTheme="minorHAnsi" w:cstheme="minorHAnsi"/>
          <w:b/>
          <w:i/>
          <w:szCs w:val="24"/>
        </w:rPr>
        <w:t xml:space="preserve">  </w:t>
      </w:r>
    </w:p>
    <w:bookmarkEnd w:id="14"/>
    <w:p w14:paraId="384D6D23" w14:textId="53775E8C" w:rsidR="00FA49FB" w:rsidRPr="00F00986" w:rsidRDefault="00486DFB" w:rsidP="003F0E61">
      <w:pPr>
        <w:pStyle w:val="ListParagraph"/>
        <w:numPr>
          <w:ilvl w:val="0"/>
          <w:numId w:val="43"/>
        </w:numPr>
        <w:spacing w:after="37" w:line="259" w:lineRule="auto"/>
        <w:ind w:right="0" w:hanging="284"/>
        <w:rPr>
          <w:rFonts w:asciiTheme="minorHAnsi" w:hAnsiTheme="minorHAnsi" w:cstheme="minorHAnsi"/>
          <w:szCs w:val="24"/>
        </w:rPr>
      </w:pPr>
      <w:r w:rsidRPr="004F4AA1">
        <w:fldChar w:fldCharType="begin"/>
      </w:r>
      <w:r w:rsidRPr="004F4AA1">
        <w:instrText xml:space="preserve"> HYPERLINK "https://nscp.nottinghamshire.gov.uk/media/ocplawtc/nscpframeworkforsupport.pdf" </w:instrText>
      </w:r>
      <w:r w:rsidRPr="004F4AA1">
        <w:fldChar w:fldCharType="separate"/>
      </w:r>
      <w:r w:rsidR="00246B67" w:rsidRPr="004F4AA1">
        <w:rPr>
          <w:rStyle w:val="Hyperlink"/>
          <w:rFonts w:asciiTheme="minorHAnsi" w:hAnsiTheme="minorHAnsi" w:cstheme="minorHAnsi"/>
          <w:szCs w:val="24"/>
        </w:rPr>
        <w:t>Framework for Support and Safeguarding Nottinghamshire)</w:t>
      </w:r>
      <w:r w:rsidRPr="004F4AA1">
        <w:rPr>
          <w:rStyle w:val="Hyperlink"/>
          <w:rFonts w:asciiTheme="minorHAnsi" w:hAnsiTheme="minorHAnsi" w:cstheme="minorHAnsi"/>
          <w:szCs w:val="24"/>
        </w:rPr>
        <w:fldChar w:fldCharType="end"/>
      </w:r>
      <w:r w:rsidR="00246B67" w:rsidRPr="00F00986">
        <w:rPr>
          <w:rFonts w:asciiTheme="minorHAnsi" w:hAnsiTheme="minorHAnsi" w:cstheme="minorHAnsi"/>
          <w:szCs w:val="24"/>
        </w:rPr>
        <w:t xml:space="preserve"> </w:t>
      </w:r>
      <w:r w:rsidR="00FA49FB" w:rsidRPr="00F00986">
        <w:rPr>
          <w:rFonts w:asciiTheme="minorHAnsi" w:hAnsiTheme="minorHAnsi" w:cstheme="minorHAnsi"/>
          <w:szCs w:val="24"/>
        </w:rPr>
        <w:t xml:space="preserve"> (NCC)</w:t>
      </w:r>
      <w:r w:rsidR="00FA49FB" w:rsidRPr="00F00986">
        <w:rPr>
          <w:rFonts w:asciiTheme="minorHAnsi" w:hAnsiTheme="minorHAnsi" w:cstheme="minorHAnsi"/>
          <w:b/>
          <w:szCs w:val="24"/>
        </w:rPr>
        <w:t xml:space="preserve"> </w:t>
      </w:r>
      <w:r w:rsidR="00FA49FB" w:rsidRPr="00F00986">
        <w:rPr>
          <w:rFonts w:asciiTheme="minorHAnsi" w:hAnsiTheme="minorHAnsi" w:cstheme="minorHAnsi"/>
          <w:szCs w:val="24"/>
        </w:rPr>
        <w:t xml:space="preserve"> </w:t>
      </w:r>
      <w:r w:rsidR="00FA49FB" w:rsidRPr="00F00986">
        <w:rPr>
          <w:rFonts w:asciiTheme="minorHAnsi" w:eastAsia="Calibri" w:hAnsiTheme="minorHAnsi" w:cstheme="minorHAnsi"/>
          <w:szCs w:val="24"/>
        </w:rPr>
        <w:t xml:space="preserve"> </w:t>
      </w:r>
    </w:p>
    <w:p w14:paraId="0D60B980" w14:textId="1D792FD2" w:rsidR="00FA49FB" w:rsidRPr="00F00986" w:rsidRDefault="00FA49FB" w:rsidP="003F0E61">
      <w:pPr>
        <w:numPr>
          <w:ilvl w:val="0"/>
          <w:numId w:val="43"/>
        </w:numPr>
        <w:spacing w:after="13" w:line="256" w:lineRule="auto"/>
        <w:ind w:right="152" w:hanging="284"/>
        <w:rPr>
          <w:rFonts w:asciiTheme="minorHAnsi" w:hAnsiTheme="minorHAnsi" w:cstheme="minorHAnsi"/>
          <w:szCs w:val="24"/>
        </w:rPr>
      </w:pPr>
      <w:hyperlink r:id="rId34" w:history="1">
        <w:r w:rsidRPr="00F00986">
          <w:rPr>
            <w:rStyle w:val="Hyperlink"/>
            <w:rFonts w:asciiTheme="minorHAnsi" w:hAnsiTheme="minorHAnsi" w:cstheme="minorHAnsi"/>
            <w:szCs w:val="24"/>
          </w:rPr>
          <w:t>Escalation policy</w:t>
        </w:r>
      </w:hyperlink>
      <w:r w:rsidRPr="00F00986">
        <w:rPr>
          <w:rFonts w:asciiTheme="minorHAnsi" w:hAnsiTheme="minorHAnsi" w:cstheme="minorHAnsi"/>
          <w:szCs w:val="24"/>
        </w:rPr>
        <w:t xml:space="preserve"> (NCC)</w:t>
      </w:r>
      <w:r w:rsidRPr="00F00986">
        <w:rPr>
          <w:rFonts w:asciiTheme="minorHAnsi" w:hAnsiTheme="minorHAnsi" w:cstheme="minorHAnsi"/>
          <w:b/>
          <w:szCs w:val="24"/>
        </w:rPr>
        <w:t xml:space="preserve"> </w:t>
      </w: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52B9188C" w14:textId="0C9BBEF9" w:rsidR="00FA49FB" w:rsidRPr="00F00986" w:rsidRDefault="00FA49FB" w:rsidP="003F0E61">
      <w:pPr>
        <w:numPr>
          <w:ilvl w:val="0"/>
          <w:numId w:val="43"/>
        </w:numPr>
        <w:spacing w:after="13" w:line="256" w:lineRule="auto"/>
        <w:ind w:right="152" w:hanging="284"/>
        <w:rPr>
          <w:rFonts w:asciiTheme="minorHAnsi" w:hAnsiTheme="minorHAnsi" w:cstheme="minorHAnsi"/>
          <w:szCs w:val="24"/>
        </w:rPr>
      </w:pPr>
      <w:hyperlink r:id="rId35" w:history="1">
        <w:r w:rsidRPr="00F00986">
          <w:rPr>
            <w:rStyle w:val="Hyperlink"/>
            <w:rFonts w:asciiTheme="minorHAnsi" w:hAnsiTheme="minorHAnsi" w:cstheme="minorHAnsi"/>
            <w:szCs w:val="24"/>
          </w:rPr>
          <w:t>Guidance where children are at risk</w:t>
        </w:r>
        <w:r w:rsidR="0054513F" w:rsidRPr="00F00986">
          <w:rPr>
            <w:rStyle w:val="Hyperlink"/>
            <w:rFonts w:asciiTheme="minorHAnsi" w:hAnsiTheme="minorHAnsi" w:cstheme="minorHAnsi"/>
            <w:szCs w:val="24"/>
          </w:rPr>
          <w:t xml:space="preserve"> </w:t>
        </w:r>
        <w:r w:rsidR="004F1A7B" w:rsidRPr="00F00986">
          <w:rPr>
            <w:rStyle w:val="Hyperlink"/>
            <w:rFonts w:asciiTheme="minorHAnsi" w:hAnsiTheme="minorHAnsi" w:cstheme="minorHAnsi"/>
            <w:szCs w:val="24"/>
          </w:rPr>
          <w:t xml:space="preserve">from </w:t>
        </w:r>
        <w:r w:rsidRPr="00F00986">
          <w:rPr>
            <w:rStyle w:val="Hyperlink"/>
            <w:rFonts w:asciiTheme="minorHAnsi" w:hAnsiTheme="minorHAnsi" w:cstheme="minorHAnsi"/>
            <w:szCs w:val="24"/>
          </w:rPr>
          <w:t xml:space="preserve">missing education </w:t>
        </w:r>
      </w:hyperlink>
      <w:r w:rsidRPr="00F00986">
        <w:rPr>
          <w:rFonts w:asciiTheme="minorHAnsi" w:eastAsia="Calibri" w:hAnsiTheme="minorHAnsi" w:cstheme="minorHAnsi"/>
          <w:szCs w:val="24"/>
        </w:rPr>
        <w:t xml:space="preserve"> </w:t>
      </w:r>
    </w:p>
    <w:p w14:paraId="016AD8DF" w14:textId="32A164E7" w:rsidR="00FA49FB" w:rsidRPr="00F00986" w:rsidRDefault="00FA49FB" w:rsidP="003F0E61">
      <w:pPr>
        <w:numPr>
          <w:ilvl w:val="0"/>
          <w:numId w:val="43"/>
        </w:numPr>
        <w:spacing w:after="13" w:line="256" w:lineRule="auto"/>
        <w:ind w:right="162" w:hanging="284"/>
        <w:rPr>
          <w:rFonts w:asciiTheme="minorHAnsi" w:hAnsiTheme="minorHAnsi" w:cstheme="minorHAnsi"/>
          <w:szCs w:val="24"/>
        </w:rPr>
      </w:pPr>
      <w:r w:rsidRPr="00F00986">
        <w:rPr>
          <w:rFonts w:asciiTheme="minorHAnsi" w:hAnsiTheme="minorHAnsi" w:cstheme="minorHAnsi"/>
          <w:szCs w:val="24"/>
        </w:rPr>
        <w:t xml:space="preserve">Inter-agency Safeguarding Children Procedures of the </w:t>
      </w:r>
      <w:hyperlink r:id="rId36" w:history="1">
        <w:r w:rsidRPr="00F00986">
          <w:rPr>
            <w:rStyle w:val="Hyperlink"/>
            <w:rFonts w:asciiTheme="minorHAnsi" w:hAnsiTheme="minorHAnsi" w:cstheme="minorHAnsi"/>
            <w:szCs w:val="24"/>
          </w:rPr>
          <w:t xml:space="preserve">Nottinghamshire Safeguarding Children </w:t>
        </w:r>
        <w:r w:rsidR="00260B81" w:rsidRPr="00F00986">
          <w:rPr>
            <w:rStyle w:val="Hyperlink"/>
            <w:rFonts w:asciiTheme="minorHAnsi" w:hAnsiTheme="minorHAnsi" w:cstheme="minorHAnsi"/>
            <w:szCs w:val="24"/>
          </w:rPr>
          <w:t>Partnership</w:t>
        </w:r>
      </w:hyperlink>
      <w:r w:rsidRPr="00F00986">
        <w:rPr>
          <w:rFonts w:asciiTheme="minorHAnsi" w:hAnsiTheme="minorHAnsi" w:cstheme="minorHAnsi"/>
          <w:szCs w:val="24"/>
        </w:rPr>
        <w:t xml:space="preserve"> and the </w:t>
      </w:r>
      <w:hyperlink r:id="rId37" w:history="1">
        <w:r w:rsidRPr="00F00986">
          <w:rPr>
            <w:rStyle w:val="Hyperlink"/>
            <w:rFonts w:asciiTheme="minorHAnsi" w:hAnsiTheme="minorHAnsi" w:cstheme="minorHAnsi"/>
            <w:szCs w:val="24"/>
          </w:rPr>
          <w:t xml:space="preserve">Nottingham City Safeguarding Children </w:t>
        </w:r>
        <w:r w:rsidR="00F823F4" w:rsidRPr="00F00986">
          <w:rPr>
            <w:rStyle w:val="Hyperlink"/>
            <w:rFonts w:asciiTheme="minorHAnsi" w:hAnsiTheme="minorHAnsi" w:cstheme="minorHAnsi"/>
            <w:szCs w:val="24"/>
          </w:rPr>
          <w:t>Partnership</w:t>
        </w:r>
      </w:hyperlink>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62C39739" w14:textId="4B1780CF" w:rsidR="00FA49FB" w:rsidRPr="00F00986" w:rsidRDefault="00FA49FB" w:rsidP="00FA49FB">
      <w:pPr>
        <w:spacing w:after="27" w:line="259" w:lineRule="auto"/>
        <w:ind w:left="14" w:right="0" w:firstLine="0"/>
        <w:rPr>
          <w:rFonts w:asciiTheme="minorHAnsi" w:hAnsiTheme="minorHAnsi" w:cstheme="minorHAnsi"/>
          <w:szCs w:val="24"/>
        </w:rPr>
      </w:pPr>
      <w:r w:rsidRPr="00F00986">
        <w:rPr>
          <w:rFonts w:asciiTheme="minorHAnsi" w:hAnsiTheme="minorHAnsi" w:cstheme="minorHAnsi"/>
          <w:szCs w:val="24"/>
        </w:rPr>
        <w:t xml:space="preserve">  </w:t>
      </w:r>
      <w:r w:rsidRPr="00F00986">
        <w:rPr>
          <w:rFonts w:asciiTheme="minorHAnsi" w:eastAsia="Calibri" w:hAnsiTheme="minorHAnsi" w:cstheme="minorHAnsi"/>
          <w:szCs w:val="24"/>
        </w:rPr>
        <w:t xml:space="preserve"> </w:t>
      </w:r>
    </w:p>
    <w:p w14:paraId="68F38566" w14:textId="608B10EB" w:rsidR="00AF6D1C" w:rsidRPr="00F00986" w:rsidRDefault="0060707C" w:rsidP="006531E9">
      <w:pPr>
        <w:spacing w:after="22" w:line="250" w:lineRule="auto"/>
        <w:ind w:left="345" w:right="0" w:firstLine="0"/>
        <w:rPr>
          <w:rFonts w:asciiTheme="minorHAnsi" w:hAnsiTheme="minorHAnsi" w:cstheme="minorHAnsi"/>
          <w:b/>
          <w:color w:val="auto"/>
          <w:szCs w:val="24"/>
        </w:rPr>
      </w:pPr>
      <w:bookmarkStart w:id="15" w:name="contents11"/>
      <w:r w:rsidRPr="00F00986">
        <w:rPr>
          <w:rFonts w:asciiTheme="minorHAnsi" w:hAnsiTheme="minorHAnsi" w:cstheme="minorHAnsi"/>
          <w:b/>
          <w:color w:val="auto"/>
          <w:szCs w:val="24"/>
        </w:rPr>
        <w:t>Whistle Blowing Policy</w:t>
      </w:r>
    </w:p>
    <w:bookmarkEnd w:id="15"/>
    <w:p w14:paraId="5214F630" w14:textId="77777777" w:rsidR="00FA49FB" w:rsidRPr="00F00986" w:rsidRDefault="00FA49FB" w:rsidP="006531E9">
      <w:pPr>
        <w:spacing w:after="22" w:line="250" w:lineRule="auto"/>
        <w:ind w:left="345" w:right="0" w:firstLine="0"/>
        <w:rPr>
          <w:rFonts w:asciiTheme="minorHAnsi" w:hAnsiTheme="minorHAnsi" w:cstheme="minorHAnsi"/>
          <w:b/>
          <w:color w:val="auto"/>
          <w:szCs w:val="24"/>
        </w:rPr>
      </w:pPr>
    </w:p>
    <w:p w14:paraId="011B7242" w14:textId="29F67785" w:rsidR="006531E9" w:rsidRPr="00F00986" w:rsidRDefault="006531E9" w:rsidP="004F379B">
      <w:pPr>
        <w:spacing w:after="22" w:line="250" w:lineRule="auto"/>
        <w:ind w:left="345" w:right="0" w:firstLine="0"/>
        <w:jc w:val="both"/>
        <w:rPr>
          <w:rFonts w:asciiTheme="minorHAnsi" w:hAnsiTheme="minorHAnsi" w:cstheme="minorHAnsi"/>
          <w:color w:val="auto"/>
          <w:szCs w:val="24"/>
        </w:rPr>
      </w:pPr>
      <w:r w:rsidRPr="00F00986">
        <w:rPr>
          <w:rFonts w:asciiTheme="minorHAnsi" w:hAnsiTheme="minorHAnsi" w:cstheme="minorHAnsi"/>
          <w:color w:val="auto"/>
          <w:szCs w:val="24"/>
        </w:rPr>
        <w:t xml:space="preserve">Where there are concerns about the way that safeguarding is carried out in the </w:t>
      </w:r>
      <w:r w:rsidR="00CB2835" w:rsidRPr="00F00986">
        <w:rPr>
          <w:rFonts w:asciiTheme="minorHAnsi" w:hAnsiTheme="minorHAnsi" w:cstheme="minorHAnsi"/>
          <w:color w:val="auto"/>
          <w:szCs w:val="24"/>
        </w:rPr>
        <w:t>academy</w:t>
      </w:r>
      <w:r w:rsidRPr="00F00986">
        <w:rPr>
          <w:rFonts w:asciiTheme="minorHAnsi" w:hAnsiTheme="minorHAnsi" w:cstheme="minorHAnsi"/>
          <w:color w:val="auto"/>
          <w:szCs w:val="24"/>
        </w:rPr>
        <w:t xml:space="preserve">, staff should refer to the Whistle Blowing Policy.  A </w:t>
      </w:r>
      <w:r w:rsidR="00D90EA4" w:rsidRPr="00F00986">
        <w:rPr>
          <w:rFonts w:asciiTheme="minorHAnsi" w:hAnsiTheme="minorHAnsi" w:cstheme="minorHAnsi"/>
          <w:color w:val="auto"/>
          <w:szCs w:val="24"/>
        </w:rPr>
        <w:t>w</w:t>
      </w:r>
      <w:r w:rsidRPr="00F00986">
        <w:rPr>
          <w:rFonts w:asciiTheme="minorHAnsi" w:hAnsiTheme="minorHAnsi" w:cstheme="minorHAnsi"/>
          <w:color w:val="auto"/>
          <w:szCs w:val="24"/>
        </w:rPr>
        <w:t>histle</w:t>
      </w:r>
      <w:r w:rsidR="00D90EA4" w:rsidRPr="00F00986">
        <w:rPr>
          <w:rFonts w:asciiTheme="minorHAnsi" w:hAnsiTheme="minorHAnsi" w:cstheme="minorHAnsi"/>
          <w:color w:val="auto"/>
          <w:szCs w:val="24"/>
        </w:rPr>
        <w:t xml:space="preserve"> </w:t>
      </w:r>
      <w:r w:rsidRPr="00F00986">
        <w:rPr>
          <w:rFonts w:asciiTheme="minorHAnsi" w:hAnsiTheme="minorHAnsi" w:cstheme="minorHAnsi"/>
          <w:color w:val="auto"/>
          <w:szCs w:val="24"/>
        </w:rPr>
        <w:t>blowing disclosure must be about something that effects the general public, such as:</w:t>
      </w:r>
    </w:p>
    <w:p w14:paraId="0AE7BF4A" w14:textId="151C7231" w:rsidR="006531E9" w:rsidRPr="00F00986" w:rsidRDefault="006531E9" w:rsidP="004F379B">
      <w:pPr>
        <w:pStyle w:val="ListParagraph"/>
        <w:numPr>
          <w:ilvl w:val="0"/>
          <w:numId w:val="44"/>
        </w:numPr>
        <w:spacing w:after="22" w:line="250" w:lineRule="auto"/>
        <w:ind w:right="0"/>
        <w:jc w:val="both"/>
        <w:rPr>
          <w:rFonts w:asciiTheme="minorHAnsi" w:hAnsiTheme="minorHAnsi" w:cstheme="minorHAnsi"/>
          <w:color w:val="auto"/>
          <w:szCs w:val="24"/>
        </w:rPr>
      </w:pPr>
      <w:r w:rsidRPr="00F00986">
        <w:rPr>
          <w:rFonts w:asciiTheme="minorHAnsi" w:hAnsiTheme="minorHAnsi" w:cstheme="minorHAnsi"/>
          <w:color w:val="auto"/>
          <w:szCs w:val="24"/>
        </w:rPr>
        <w:t>A criminal offence has been committed, is being committed or is likely to be committed</w:t>
      </w:r>
    </w:p>
    <w:p w14:paraId="63EB70E2" w14:textId="60E22A83" w:rsidR="006531E9" w:rsidRPr="00F00986" w:rsidRDefault="006531E9" w:rsidP="004F379B">
      <w:pPr>
        <w:pStyle w:val="ListParagraph"/>
        <w:numPr>
          <w:ilvl w:val="0"/>
          <w:numId w:val="44"/>
        </w:numPr>
        <w:spacing w:after="22" w:line="250" w:lineRule="auto"/>
        <w:ind w:right="0"/>
        <w:jc w:val="both"/>
        <w:rPr>
          <w:rFonts w:asciiTheme="minorHAnsi" w:hAnsiTheme="minorHAnsi" w:cstheme="minorHAnsi"/>
          <w:color w:val="auto"/>
          <w:szCs w:val="24"/>
        </w:rPr>
      </w:pPr>
      <w:r w:rsidRPr="00F00986">
        <w:rPr>
          <w:rFonts w:asciiTheme="minorHAnsi" w:hAnsiTheme="minorHAnsi" w:cstheme="minorHAnsi"/>
          <w:color w:val="auto"/>
          <w:szCs w:val="24"/>
        </w:rPr>
        <w:t>A legal obligation has been breached</w:t>
      </w:r>
    </w:p>
    <w:p w14:paraId="5F85DA20" w14:textId="2E9494B7" w:rsidR="006531E9" w:rsidRPr="00F00986" w:rsidRDefault="006531E9" w:rsidP="004F379B">
      <w:pPr>
        <w:pStyle w:val="ListParagraph"/>
        <w:numPr>
          <w:ilvl w:val="0"/>
          <w:numId w:val="44"/>
        </w:numPr>
        <w:spacing w:after="22" w:line="250" w:lineRule="auto"/>
        <w:ind w:right="0"/>
        <w:jc w:val="both"/>
        <w:rPr>
          <w:rFonts w:asciiTheme="minorHAnsi" w:hAnsiTheme="minorHAnsi" w:cstheme="minorHAnsi"/>
          <w:color w:val="auto"/>
          <w:szCs w:val="24"/>
        </w:rPr>
      </w:pPr>
      <w:r w:rsidRPr="00F00986">
        <w:rPr>
          <w:rFonts w:asciiTheme="minorHAnsi" w:hAnsiTheme="minorHAnsi" w:cstheme="minorHAnsi"/>
          <w:color w:val="auto"/>
          <w:szCs w:val="24"/>
        </w:rPr>
        <w:t>There has been a miscarriage of justice</w:t>
      </w:r>
    </w:p>
    <w:p w14:paraId="1519ED66" w14:textId="698012A2" w:rsidR="006531E9" w:rsidRPr="00F00986" w:rsidRDefault="006531E9" w:rsidP="004F379B">
      <w:pPr>
        <w:pStyle w:val="ListParagraph"/>
        <w:numPr>
          <w:ilvl w:val="0"/>
          <w:numId w:val="44"/>
        </w:numPr>
        <w:spacing w:after="22" w:line="250" w:lineRule="auto"/>
        <w:ind w:right="0"/>
        <w:jc w:val="both"/>
        <w:rPr>
          <w:rFonts w:asciiTheme="minorHAnsi" w:hAnsiTheme="minorHAnsi" w:cstheme="minorHAnsi"/>
          <w:color w:val="auto"/>
          <w:szCs w:val="24"/>
        </w:rPr>
      </w:pPr>
      <w:r w:rsidRPr="00F00986">
        <w:rPr>
          <w:rFonts w:asciiTheme="minorHAnsi" w:hAnsiTheme="minorHAnsi" w:cstheme="minorHAnsi"/>
          <w:color w:val="auto"/>
          <w:szCs w:val="24"/>
        </w:rPr>
        <w:t>The health and safety of any individual has been endangered</w:t>
      </w:r>
    </w:p>
    <w:p w14:paraId="7157B8A0" w14:textId="09815D46" w:rsidR="006531E9" w:rsidRPr="00F00986" w:rsidRDefault="006531E9" w:rsidP="004F379B">
      <w:pPr>
        <w:pStyle w:val="ListParagraph"/>
        <w:numPr>
          <w:ilvl w:val="0"/>
          <w:numId w:val="44"/>
        </w:numPr>
        <w:spacing w:after="22" w:line="250" w:lineRule="auto"/>
        <w:ind w:right="0"/>
        <w:jc w:val="both"/>
        <w:rPr>
          <w:rFonts w:asciiTheme="minorHAnsi" w:hAnsiTheme="minorHAnsi" w:cstheme="minorHAnsi"/>
          <w:color w:val="auto"/>
          <w:szCs w:val="24"/>
        </w:rPr>
      </w:pPr>
      <w:r w:rsidRPr="00F00986">
        <w:rPr>
          <w:rFonts w:asciiTheme="minorHAnsi" w:hAnsiTheme="minorHAnsi" w:cstheme="minorHAnsi"/>
          <w:color w:val="auto"/>
          <w:szCs w:val="24"/>
        </w:rPr>
        <w:t>The environment has been damaged</w:t>
      </w:r>
    </w:p>
    <w:p w14:paraId="42E3F2DD" w14:textId="68BA5A9D" w:rsidR="006531E9" w:rsidRPr="00F00986" w:rsidRDefault="006531E9" w:rsidP="004F379B">
      <w:pPr>
        <w:pStyle w:val="ListParagraph"/>
        <w:numPr>
          <w:ilvl w:val="0"/>
          <w:numId w:val="44"/>
        </w:numPr>
        <w:spacing w:after="22" w:line="250" w:lineRule="auto"/>
        <w:ind w:right="0"/>
        <w:jc w:val="both"/>
        <w:rPr>
          <w:rFonts w:asciiTheme="minorHAnsi" w:hAnsiTheme="minorHAnsi" w:cstheme="minorHAnsi"/>
          <w:color w:val="auto"/>
          <w:szCs w:val="24"/>
        </w:rPr>
      </w:pPr>
      <w:r w:rsidRPr="00F00986">
        <w:rPr>
          <w:rFonts w:asciiTheme="minorHAnsi" w:hAnsiTheme="minorHAnsi" w:cstheme="minorHAnsi"/>
          <w:color w:val="auto"/>
          <w:szCs w:val="24"/>
        </w:rPr>
        <w:t>Information about any of the above has been concealed</w:t>
      </w:r>
    </w:p>
    <w:p w14:paraId="64CC0FA8" w14:textId="110CC7AD" w:rsidR="00FA49FB" w:rsidRPr="00F00986" w:rsidRDefault="00FA49FB" w:rsidP="00FA49FB">
      <w:pPr>
        <w:spacing w:after="22" w:line="250" w:lineRule="auto"/>
        <w:ind w:right="0"/>
        <w:rPr>
          <w:rFonts w:asciiTheme="minorHAnsi" w:hAnsiTheme="minorHAnsi" w:cstheme="minorHAnsi"/>
          <w:color w:val="auto"/>
          <w:szCs w:val="24"/>
        </w:rPr>
      </w:pPr>
    </w:p>
    <w:p w14:paraId="3254F84A" w14:textId="00C5EA74" w:rsidR="00CE1E96" w:rsidRPr="00F00986" w:rsidRDefault="00CE1E96" w:rsidP="00FA49FB">
      <w:pPr>
        <w:spacing w:after="22" w:line="250" w:lineRule="auto"/>
        <w:ind w:right="0"/>
        <w:rPr>
          <w:rFonts w:asciiTheme="minorHAnsi" w:hAnsiTheme="minorHAnsi" w:cstheme="minorHAnsi"/>
          <w:color w:val="auto"/>
          <w:szCs w:val="24"/>
        </w:rPr>
      </w:pPr>
    </w:p>
    <w:p w14:paraId="7AE17656" w14:textId="2AA4405C" w:rsidR="00914D04" w:rsidRPr="00F00986" w:rsidRDefault="0024223E" w:rsidP="00914D04">
      <w:pPr>
        <w:spacing w:after="22" w:line="250" w:lineRule="auto"/>
        <w:ind w:right="0"/>
        <w:rPr>
          <w:rFonts w:asciiTheme="minorHAnsi" w:hAnsiTheme="minorHAnsi" w:cstheme="minorHAnsi"/>
          <w:color w:val="auto"/>
          <w:szCs w:val="24"/>
        </w:rPr>
      </w:pPr>
      <w:r w:rsidRPr="00F00986">
        <w:rPr>
          <w:rFonts w:asciiTheme="minorHAnsi" w:hAnsiTheme="minorHAnsi" w:cstheme="minorHAnsi"/>
          <w:color w:val="auto"/>
          <w:szCs w:val="24"/>
        </w:rPr>
        <w:t xml:space="preserve">If </w:t>
      </w:r>
      <w:r w:rsidR="00914D04" w:rsidRPr="00F00986">
        <w:rPr>
          <w:rFonts w:asciiTheme="minorHAnsi" w:hAnsiTheme="minorHAnsi" w:cstheme="minorHAnsi"/>
          <w:color w:val="auto"/>
          <w:szCs w:val="24"/>
        </w:rPr>
        <w:t xml:space="preserve">a concern cannot </w:t>
      </w:r>
      <w:r w:rsidR="00AC46A5" w:rsidRPr="00F00986">
        <w:rPr>
          <w:rFonts w:asciiTheme="minorHAnsi" w:hAnsiTheme="minorHAnsi" w:cstheme="minorHAnsi"/>
          <w:color w:val="auto"/>
          <w:szCs w:val="24"/>
        </w:rPr>
        <w:t xml:space="preserve">be </w:t>
      </w:r>
      <w:r w:rsidR="00914D04" w:rsidRPr="00F00986">
        <w:rPr>
          <w:rFonts w:asciiTheme="minorHAnsi" w:hAnsiTheme="minorHAnsi" w:cstheme="minorHAnsi"/>
          <w:color w:val="auto"/>
          <w:szCs w:val="24"/>
        </w:rPr>
        <w:t>raised in the academy, staff can contact:</w:t>
      </w:r>
    </w:p>
    <w:p w14:paraId="13F91211" w14:textId="185BE464" w:rsidR="00914D04" w:rsidRPr="00F00986" w:rsidRDefault="00A1677D" w:rsidP="00914D04">
      <w:pPr>
        <w:spacing w:after="22" w:line="250" w:lineRule="auto"/>
        <w:ind w:right="0"/>
        <w:rPr>
          <w:rFonts w:asciiTheme="minorHAnsi" w:hAnsiTheme="minorHAnsi" w:cstheme="minorHAnsi"/>
          <w:color w:val="auto"/>
          <w:szCs w:val="24"/>
        </w:rPr>
      </w:pPr>
      <w:r w:rsidRPr="00F00986">
        <w:rPr>
          <w:rFonts w:asciiTheme="minorHAnsi" w:hAnsiTheme="minorHAnsi" w:cstheme="minorHAnsi"/>
          <w:color w:val="auto"/>
          <w:szCs w:val="24"/>
        </w:rPr>
        <w:t>Sukwinder Bassi</w:t>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t>Samantha Dennis</w:t>
      </w:r>
    </w:p>
    <w:p w14:paraId="4D48E91E" w14:textId="288DDBB4" w:rsidR="00914D04" w:rsidRPr="00F00986" w:rsidRDefault="00A1677D" w:rsidP="00914D04">
      <w:pPr>
        <w:spacing w:after="22" w:line="250" w:lineRule="auto"/>
        <w:ind w:right="0"/>
        <w:rPr>
          <w:rFonts w:asciiTheme="minorHAnsi" w:hAnsiTheme="minorHAnsi" w:cstheme="minorHAnsi"/>
          <w:color w:val="auto"/>
          <w:szCs w:val="24"/>
        </w:rPr>
      </w:pPr>
      <w:r w:rsidRPr="00F00986">
        <w:rPr>
          <w:rFonts w:asciiTheme="minorHAnsi" w:hAnsiTheme="minorHAnsi" w:cstheme="minorHAnsi"/>
          <w:color w:val="auto"/>
          <w:szCs w:val="24"/>
        </w:rPr>
        <w:t xml:space="preserve">Interim </w:t>
      </w:r>
      <w:r w:rsidR="00914D04" w:rsidRPr="00F00986">
        <w:rPr>
          <w:rFonts w:asciiTheme="minorHAnsi" w:hAnsiTheme="minorHAnsi" w:cstheme="minorHAnsi"/>
          <w:color w:val="auto"/>
          <w:szCs w:val="24"/>
        </w:rPr>
        <w:t>CEO</w:t>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t>Safeguarding</w:t>
      </w:r>
      <w:r w:rsidR="006D198D" w:rsidRPr="00F00986">
        <w:rPr>
          <w:rFonts w:asciiTheme="minorHAnsi" w:hAnsiTheme="minorHAnsi" w:cstheme="minorHAnsi"/>
          <w:color w:val="auto"/>
          <w:szCs w:val="24"/>
        </w:rPr>
        <w:t xml:space="preserve"> Lead</w:t>
      </w:r>
    </w:p>
    <w:p w14:paraId="5FFBED9F" w14:textId="7AF6BA9D" w:rsidR="00A1677D" w:rsidRPr="00F8615A" w:rsidRDefault="00A1677D" w:rsidP="00A1677D">
      <w:pPr>
        <w:spacing w:after="0" w:line="259" w:lineRule="auto"/>
        <w:ind w:left="0" w:right="0" w:firstLine="0"/>
        <w:rPr>
          <w:rFonts w:asciiTheme="minorHAnsi" w:hAnsiTheme="minorHAnsi" w:cstheme="minorHAnsi"/>
          <w:color w:val="auto"/>
          <w:szCs w:val="24"/>
        </w:rPr>
      </w:pPr>
      <w:hyperlink r:id="rId38" w:history="1">
        <w:r w:rsidRPr="00F8615A">
          <w:rPr>
            <w:rStyle w:val="Hyperlink"/>
            <w:rFonts w:asciiTheme="minorHAnsi" w:hAnsiTheme="minorHAnsi" w:cstheme="minorHAnsi"/>
            <w:color w:val="auto"/>
            <w:szCs w:val="24"/>
          </w:rPr>
          <w:t>sbassi@snmat.org.uk</w:t>
        </w:r>
      </w:hyperlink>
      <w:r w:rsidRPr="00F8615A">
        <w:rPr>
          <w:rFonts w:asciiTheme="minorHAnsi" w:hAnsiTheme="minorHAnsi" w:cstheme="minorHAnsi"/>
          <w:color w:val="auto"/>
          <w:szCs w:val="24"/>
        </w:rPr>
        <w:tab/>
      </w:r>
      <w:r w:rsidRPr="00F8615A">
        <w:rPr>
          <w:rFonts w:asciiTheme="minorHAnsi" w:hAnsiTheme="minorHAnsi" w:cstheme="minorHAnsi"/>
          <w:color w:val="auto"/>
          <w:szCs w:val="24"/>
        </w:rPr>
        <w:tab/>
      </w:r>
      <w:r w:rsidRPr="00F8615A">
        <w:rPr>
          <w:rFonts w:asciiTheme="minorHAnsi" w:hAnsiTheme="minorHAnsi" w:cstheme="minorHAnsi"/>
          <w:color w:val="auto"/>
          <w:szCs w:val="24"/>
        </w:rPr>
        <w:tab/>
      </w:r>
      <w:r w:rsidRPr="00F8615A">
        <w:rPr>
          <w:rFonts w:asciiTheme="minorHAnsi" w:hAnsiTheme="minorHAnsi" w:cstheme="minorHAnsi"/>
          <w:color w:val="auto"/>
          <w:szCs w:val="24"/>
        </w:rPr>
        <w:tab/>
      </w:r>
      <w:hyperlink r:id="rId39" w:history="1">
        <w:r w:rsidRPr="00F8615A">
          <w:rPr>
            <w:rStyle w:val="Hyperlink"/>
            <w:rFonts w:asciiTheme="minorHAnsi" w:hAnsiTheme="minorHAnsi" w:cstheme="minorHAnsi"/>
            <w:szCs w:val="24"/>
          </w:rPr>
          <w:t>sdennis@snmat.org.uk</w:t>
        </w:r>
      </w:hyperlink>
    </w:p>
    <w:p w14:paraId="66C1B078" w14:textId="795E7500" w:rsidR="00914D04" w:rsidRPr="00F00986" w:rsidRDefault="00A1677D" w:rsidP="00A1677D">
      <w:pPr>
        <w:spacing w:after="22" w:line="250" w:lineRule="auto"/>
        <w:ind w:right="0"/>
        <w:rPr>
          <w:rFonts w:asciiTheme="minorHAnsi" w:hAnsiTheme="minorHAnsi" w:cstheme="minorHAnsi"/>
          <w:color w:val="auto"/>
          <w:szCs w:val="24"/>
        </w:rPr>
      </w:pPr>
      <w:r w:rsidRPr="00F8615A">
        <w:rPr>
          <w:rFonts w:asciiTheme="minorHAnsi" w:hAnsiTheme="minorHAnsi" w:cstheme="minorHAnsi"/>
          <w:color w:val="auto"/>
          <w:szCs w:val="24"/>
        </w:rPr>
        <w:t>07930 153991</w:t>
      </w:r>
      <w:r w:rsidR="00914D04" w:rsidRPr="00F00986">
        <w:rPr>
          <w:rFonts w:asciiTheme="minorHAnsi" w:hAnsiTheme="minorHAnsi" w:cstheme="minorHAnsi"/>
          <w:color w:val="auto"/>
          <w:szCs w:val="24"/>
        </w:rPr>
        <w:tab/>
      </w:r>
      <w:r w:rsidR="00914D04"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t>07809 306640</w:t>
      </w:r>
      <w:r w:rsidR="00626206" w:rsidRPr="00F00986">
        <w:rPr>
          <w:rFonts w:asciiTheme="minorHAnsi" w:hAnsiTheme="minorHAnsi" w:cstheme="minorHAnsi"/>
          <w:color w:val="auto"/>
          <w:szCs w:val="24"/>
        </w:rPr>
        <w:tab/>
      </w:r>
      <w:r w:rsidR="00DD2326" w:rsidRPr="00F00986">
        <w:rPr>
          <w:rFonts w:asciiTheme="minorHAnsi" w:hAnsiTheme="minorHAnsi" w:cstheme="minorHAnsi"/>
          <w:color w:val="0070C0"/>
          <w:szCs w:val="24"/>
        </w:rPr>
        <w:t xml:space="preserve"> </w:t>
      </w:r>
    </w:p>
    <w:p w14:paraId="0B1490DE" w14:textId="64793EF7" w:rsidR="00FA76E2" w:rsidRPr="00F00986" w:rsidRDefault="008231BA" w:rsidP="009E5C5A">
      <w:pPr>
        <w:spacing w:after="22" w:line="250" w:lineRule="auto"/>
        <w:ind w:right="0"/>
        <w:rPr>
          <w:rFonts w:asciiTheme="minorHAnsi" w:hAnsiTheme="minorHAnsi" w:cstheme="minorHAnsi"/>
          <w:color w:val="auto"/>
          <w:szCs w:val="24"/>
        </w:rPr>
      </w:pP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Pr="00F00986">
        <w:rPr>
          <w:rFonts w:asciiTheme="minorHAnsi" w:hAnsiTheme="minorHAnsi" w:cstheme="minorHAnsi"/>
          <w:color w:val="auto"/>
          <w:szCs w:val="24"/>
        </w:rPr>
        <w:tab/>
      </w:r>
      <w:r w:rsidR="00626206" w:rsidRPr="00F00986">
        <w:rPr>
          <w:rFonts w:asciiTheme="minorHAnsi" w:hAnsiTheme="minorHAnsi" w:cstheme="minorHAnsi"/>
          <w:color w:val="auto"/>
          <w:szCs w:val="24"/>
        </w:rPr>
        <w:tab/>
      </w:r>
    </w:p>
    <w:p w14:paraId="6C086ED9" w14:textId="32005D11" w:rsidR="00826739" w:rsidRPr="004F379B" w:rsidRDefault="00222598" w:rsidP="004F379B">
      <w:pPr>
        <w:autoSpaceDE w:val="0"/>
        <w:autoSpaceDN w:val="0"/>
        <w:adjustRightInd w:val="0"/>
        <w:spacing w:after="0" w:line="240" w:lineRule="auto"/>
        <w:ind w:right="0"/>
        <w:jc w:val="both"/>
        <w:rPr>
          <w:rStyle w:val="Hyperlink"/>
          <w:rFonts w:ascii="Calibri" w:hAnsi="Calibri" w:cs="Calibri"/>
          <w:color w:val="0070C0"/>
          <w:szCs w:val="24"/>
        </w:rPr>
      </w:pPr>
      <w:r w:rsidRPr="00F00986">
        <w:rPr>
          <w:rStyle w:val="Hyperlink"/>
          <w:rFonts w:asciiTheme="minorHAnsi" w:hAnsiTheme="minorHAnsi" w:cstheme="minorHAnsi"/>
          <w:color w:val="auto"/>
          <w:szCs w:val="24"/>
          <w:u w:val="none"/>
        </w:rPr>
        <w:t xml:space="preserve">The NSPCC’s </w:t>
      </w:r>
      <w:r w:rsidRPr="00F00986">
        <w:rPr>
          <w:rStyle w:val="Hyperlink"/>
          <w:rFonts w:asciiTheme="minorHAnsi" w:hAnsiTheme="minorHAnsi" w:cstheme="minorHAnsi"/>
          <w:i/>
          <w:iCs/>
          <w:color w:val="auto"/>
          <w:szCs w:val="24"/>
          <w:u w:val="none"/>
        </w:rPr>
        <w:t>what you can do to report abuse</w:t>
      </w:r>
      <w:r w:rsidRPr="00F00986">
        <w:rPr>
          <w:rStyle w:val="Hyperlink"/>
          <w:rFonts w:asciiTheme="minorHAnsi" w:hAnsiTheme="minorHAnsi" w:cstheme="minorHAnsi"/>
          <w:color w:val="auto"/>
          <w:szCs w:val="24"/>
          <w:u w:val="none"/>
        </w:rPr>
        <w:t xml:space="preserve"> dedicated helpline is available as an alternative route for staff who do not feel able to raise concerns regarding </w:t>
      </w:r>
      <w:r w:rsidR="009A50D8" w:rsidRPr="00F00986">
        <w:rPr>
          <w:rStyle w:val="Hyperlink"/>
          <w:rFonts w:asciiTheme="minorHAnsi" w:hAnsiTheme="minorHAnsi" w:cstheme="minorHAnsi"/>
          <w:color w:val="auto"/>
          <w:szCs w:val="24"/>
          <w:u w:val="none"/>
        </w:rPr>
        <w:t>the welfare of a child</w:t>
      </w:r>
      <w:r w:rsidR="00493E01" w:rsidRPr="00F00986">
        <w:rPr>
          <w:rStyle w:val="Hyperlink"/>
          <w:rFonts w:asciiTheme="minorHAnsi" w:hAnsiTheme="minorHAnsi" w:cstheme="minorHAnsi"/>
          <w:color w:val="auto"/>
          <w:szCs w:val="24"/>
          <w:u w:val="none"/>
        </w:rPr>
        <w:t xml:space="preserve"> or safegu</w:t>
      </w:r>
      <w:r w:rsidR="00047DEB" w:rsidRPr="00F00986">
        <w:rPr>
          <w:rStyle w:val="Hyperlink"/>
          <w:rFonts w:asciiTheme="minorHAnsi" w:hAnsiTheme="minorHAnsi" w:cstheme="minorHAnsi"/>
          <w:color w:val="auto"/>
          <w:szCs w:val="24"/>
          <w:u w:val="none"/>
        </w:rPr>
        <w:t>a</w:t>
      </w:r>
      <w:r w:rsidR="00493E01" w:rsidRPr="00F00986">
        <w:rPr>
          <w:rStyle w:val="Hyperlink"/>
          <w:rFonts w:asciiTheme="minorHAnsi" w:hAnsiTheme="minorHAnsi" w:cstheme="minorHAnsi"/>
          <w:color w:val="auto"/>
          <w:szCs w:val="24"/>
          <w:u w:val="none"/>
        </w:rPr>
        <w:t>rding</w:t>
      </w:r>
      <w:r w:rsidRPr="00F00986">
        <w:rPr>
          <w:rStyle w:val="Hyperlink"/>
          <w:rFonts w:asciiTheme="minorHAnsi" w:hAnsiTheme="minorHAnsi" w:cstheme="minorHAnsi"/>
          <w:color w:val="auto"/>
          <w:szCs w:val="24"/>
          <w:u w:val="none"/>
        </w:rPr>
        <w:t xml:space="preserve"> failures internally or have concerns about the way a concern is being handled by their school or college via </w:t>
      </w:r>
      <w:hyperlink r:id="rId40" w:history="1">
        <w:r w:rsidR="00DD2326" w:rsidRPr="00F00986">
          <w:rPr>
            <w:rStyle w:val="Hyperlink"/>
            <w:rFonts w:asciiTheme="minorHAnsi" w:hAnsiTheme="minorHAnsi" w:cstheme="minorHAnsi"/>
            <w:szCs w:val="24"/>
          </w:rPr>
          <w:t>https://www.nspcc.org.uk/keeping-children-safe/reporting-abuse/dedicated-helplines/whistleblowing-advice-line/</w:t>
        </w:r>
      </w:hyperlink>
      <w:r w:rsidR="00D404ED" w:rsidRPr="00F00986">
        <w:rPr>
          <w:rStyle w:val="Hyperlink"/>
          <w:rFonts w:asciiTheme="minorHAnsi" w:hAnsiTheme="minorHAnsi" w:cstheme="minorHAnsi"/>
          <w:color w:val="auto"/>
          <w:szCs w:val="24"/>
          <w:u w:val="none"/>
        </w:rPr>
        <w:t xml:space="preserve"> </w:t>
      </w:r>
      <w:r w:rsidRPr="00F00986">
        <w:rPr>
          <w:rStyle w:val="Hyperlink"/>
          <w:rFonts w:asciiTheme="minorHAnsi" w:hAnsiTheme="minorHAnsi" w:cstheme="minorHAnsi"/>
          <w:color w:val="auto"/>
          <w:szCs w:val="24"/>
          <w:u w:val="none"/>
        </w:rPr>
        <w:t xml:space="preserve">or by calling 0800 028 0285- line is available 8.00am to 8.00pm Monday to Friday and email: </w:t>
      </w:r>
      <w:hyperlink r:id="rId41" w:history="1">
        <w:r w:rsidR="00E16CCD" w:rsidRPr="00F00986">
          <w:rPr>
            <w:rStyle w:val="Hyperlink"/>
            <w:rFonts w:asciiTheme="minorHAnsi" w:hAnsiTheme="minorHAnsi" w:cstheme="minorHAnsi"/>
            <w:szCs w:val="24"/>
          </w:rPr>
          <w:t>help@nspcc.org.uk</w:t>
        </w:r>
      </w:hyperlink>
      <w:r w:rsidR="00287365" w:rsidRPr="00F00986">
        <w:rPr>
          <w:rFonts w:asciiTheme="minorHAnsi" w:hAnsiTheme="minorHAnsi" w:cstheme="minorHAnsi"/>
          <w:szCs w:val="24"/>
        </w:rPr>
        <w:t xml:space="preserve">.  </w:t>
      </w:r>
      <w:r w:rsidR="008D1619" w:rsidRPr="00F00986">
        <w:rPr>
          <w:rStyle w:val="Hyperlink"/>
          <w:rFonts w:asciiTheme="minorHAnsi" w:hAnsiTheme="minorHAnsi" w:cstheme="minorHAnsi"/>
          <w:color w:val="auto"/>
          <w:szCs w:val="24"/>
          <w:u w:val="none"/>
        </w:rPr>
        <w:t xml:space="preserve">Staff </w:t>
      </w:r>
      <w:r w:rsidR="005A6AE9" w:rsidRPr="00F00986">
        <w:rPr>
          <w:rStyle w:val="Hyperlink"/>
          <w:rFonts w:asciiTheme="minorHAnsi" w:hAnsiTheme="minorHAnsi" w:cstheme="minorHAnsi"/>
          <w:color w:val="auto"/>
          <w:szCs w:val="24"/>
          <w:u w:val="none"/>
        </w:rPr>
        <w:t>will</w:t>
      </w:r>
      <w:r w:rsidR="008D1619" w:rsidRPr="00F00986">
        <w:rPr>
          <w:rStyle w:val="Hyperlink"/>
          <w:rFonts w:asciiTheme="minorHAnsi" w:hAnsiTheme="minorHAnsi" w:cstheme="minorHAnsi"/>
          <w:color w:val="auto"/>
          <w:szCs w:val="24"/>
          <w:u w:val="none"/>
        </w:rPr>
        <w:t xml:space="preserve"> be made aware of all </w:t>
      </w:r>
      <w:r w:rsidR="005A6AE9" w:rsidRPr="00F00986">
        <w:rPr>
          <w:rStyle w:val="Hyperlink"/>
          <w:rFonts w:asciiTheme="minorHAnsi" w:hAnsiTheme="minorHAnsi" w:cstheme="minorHAnsi"/>
          <w:color w:val="auto"/>
          <w:szCs w:val="24"/>
          <w:u w:val="none"/>
        </w:rPr>
        <w:t xml:space="preserve">available routes to raise a </w:t>
      </w:r>
      <w:r w:rsidR="005A6AE9" w:rsidRPr="004F379B">
        <w:rPr>
          <w:rStyle w:val="Hyperlink"/>
          <w:rFonts w:ascii="Calibri" w:hAnsi="Calibri" w:cs="Calibri"/>
          <w:color w:val="auto"/>
          <w:szCs w:val="24"/>
          <w:u w:val="none"/>
        </w:rPr>
        <w:t>concern.</w:t>
      </w:r>
      <w:r w:rsidR="008A0301" w:rsidRPr="004F379B">
        <w:rPr>
          <w:rStyle w:val="Hyperlink"/>
          <w:rFonts w:ascii="Calibri" w:hAnsi="Calibri" w:cs="Calibri"/>
          <w:color w:val="auto"/>
          <w:szCs w:val="24"/>
          <w:u w:val="none"/>
        </w:rPr>
        <w:t xml:space="preserve">  General advice on </w:t>
      </w:r>
      <w:r w:rsidR="004F379B" w:rsidRPr="004F379B">
        <w:rPr>
          <w:rFonts w:ascii="Calibri" w:hAnsi="Calibri" w:cs="Calibri"/>
        </w:rPr>
        <w:t xml:space="preserve">whistleblowing can be found at </w:t>
      </w:r>
      <w:hyperlink r:id="rId42" w:history="1">
        <w:r w:rsidR="004F379B" w:rsidRPr="004F379B">
          <w:rPr>
            <w:rStyle w:val="Hyperlink"/>
            <w:rFonts w:ascii="Calibri" w:hAnsi="Calibri" w:cs="Calibri"/>
          </w:rPr>
          <w:t>whistleblowing for employees</w:t>
        </w:r>
      </w:hyperlink>
      <w:r w:rsidR="004F379B" w:rsidRPr="004F379B">
        <w:rPr>
          <w:rFonts w:ascii="Calibri" w:hAnsi="Calibri" w:cs="Calibri"/>
        </w:rPr>
        <w:t>.</w:t>
      </w:r>
    </w:p>
    <w:p w14:paraId="557E0FD1" w14:textId="6031994B" w:rsidR="00826739" w:rsidRPr="004F379B" w:rsidRDefault="00826739" w:rsidP="00826739">
      <w:pPr>
        <w:autoSpaceDE w:val="0"/>
        <w:autoSpaceDN w:val="0"/>
        <w:adjustRightInd w:val="0"/>
        <w:spacing w:after="0" w:line="240" w:lineRule="auto"/>
        <w:ind w:right="0"/>
        <w:rPr>
          <w:rStyle w:val="Hyperlink"/>
          <w:rFonts w:ascii="Calibri" w:hAnsi="Calibri" w:cs="Calibri"/>
          <w:color w:val="0070C0"/>
          <w:szCs w:val="24"/>
        </w:rPr>
      </w:pPr>
    </w:p>
    <w:p w14:paraId="64026E72" w14:textId="6E17DF54" w:rsidR="005C7FAE" w:rsidRPr="00D80555" w:rsidRDefault="005C7FAE">
      <w:pPr>
        <w:spacing w:after="160" w:line="259" w:lineRule="auto"/>
        <w:ind w:left="0" w:right="0" w:firstLine="0"/>
        <w:rPr>
          <w:rFonts w:ascii="Calibri" w:hAnsi="Calibri" w:cs="Calibri"/>
          <w:b/>
        </w:rPr>
      </w:pPr>
      <w:bookmarkStart w:id="16" w:name="_Hlk520120546"/>
      <w:bookmarkEnd w:id="16"/>
    </w:p>
    <w:sectPr w:rsidR="005C7FAE" w:rsidRPr="00D80555" w:rsidSect="00A445E4">
      <w:headerReference w:type="even" r:id="rId43"/>
      <w:headerReference w:type="default" r:id="rId44"/>
      <w:footerReference w:type="even" r:id="rId45"/>
      <w:footerReference w:type="default" r:id="rId46"/>
      <w:headerReference w:type="first" r:id="rId47"/>
      <w:footerReference w:type="first" r:id="rId48"/>
      <w:pgSz w:w="12240" w:h="15840"/>
      <w:pgMar w:top="284" w:right="690" w:bottom="709" w:left="706" w:header="720" w:footer="3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DD8DBD" w14:textId="77777777" w:rsidR="001E5D56" w:rsidRDefault="001E5D56">
      <w:pPr>
        <w:spacing w:after="0" w:line="240" w:lineRule="auto"/>
      </w:pPr>
      <w:r>
        <w:separator/>
      </w:r>
    </w:p>
  </w:endnote>
  <w:endnote w:type="continuationSeparator" w:id="0">
    <w:p w14:paraId="6C03242E" w14:textId="77777777" w:rsidR="001E5D56" w:rsidRDefault="001E5D56">
      <w:pPr>
        <w:spacing w:after="0" w:line="240" w:lineRule="auto"/>
      </w:pPr>
      <w:r>
        <w:continuationSeparator/>
      </w:r>
    </w:p>
  </w:endnote>
  <w:endnote w:type="continuationNotice" w:id="1">
    <w:p w14:paraId="600B093D" w14:textId="77777777" w:rsidR="001E5D56" w:rsidRDefault="001E5D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20726" w14:textId="77777777" w:rsidR="00D62006" w:rsidRDefault="00D62006">
    <w:pPr>
      <w:spacing w:after="160" w:line="259" w:lineRule="auto"/>
      <w:ind w:left="0" w:right="0"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967478"/>
      <w:docPartObj>
        <w:docPartGallery w:val="Page Numbers (Bottom of Page)"/>
        <w:docPartUnique/>
      </w:docPartObj>
    </w:sdtPr>
    <w:sdtEndPr>
      <w:rPr>
        <w:noProof/>
      </w:rPr>
    </w:sdtEndPr>
    <w:sdtContent>
      <w:p w14:paraId="42FF6C7C" w14:textId="59BE1858" w:rsidR="00D62006" w:rsidRDefault="00D6200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2E1C2A1" w14:textId="77777777" w:rsidR="00D62006" w:rsidRDefault="00D62006">
    <w:pPr>
      <w:spacing w:after="160" w:line="259" w:lineRule="auto"/>
      <w:ind w:left="0" w:right="0"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AF34C9" w14:textId="77777777" w:rsidR="00D62006" w:rsidRDefault="00D62006">
    <w:pPr>
      <w:spacing w:after="160" w:line="259" w:lineRule="auto"/>
      <w:ind w:left="0" w:righ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56B70" w14:textId="77777777" w:rsidR="001E5D56" w:rsidRDefault="001E5D56">
      <w:pPr>
        <w:spacing w:after="0" w:line="240" w:lineRule="auto"/>
      </w:pPr>
      <w:r>
        <w:separator/>
      </w:r>
    </w:p>
  </w:footnote>
  <w:footnote w:type="continuationSeparator" w:id="0">
    <w:p w14:paraId="1F6879F1" w14:textId="77777777" w:rsidR="001E5D56" w:rsidRDefault="001E5D56">
      <w:pPr>
        <w:spacing w:after="0" w:line="240" w:lineRule="auto"/>
      </w:pPr>
      <w:r>
        <w:continuationSeparator/>
      </w:r>
    </w:p>
  </w:footnote>
  <w:footnote w:type="continuationNotice" w:id="1">
    <w:p w14:paraId="4E9B9027" w14:textId="77777777" w:rsidR="001E5D56" w:rsidRDefault="001E5D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E3BC1" w14:textId="77777777" w:rsidR="00D62006" w:rsidRDefault="00D62006">
    <w:pPr>
      <w:spacing w:after="160" w:line="259" w:lineRule="auto"/>
      <w:ind w:left="0" w:righ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64327" w14:textId="77777777" w:rsidR="00D62006" w:rsidRDefault="00D62006">
    <w:pPr>
      <w:spacing w:after="160" w:line="259" w:lineRule="auto"/>
      <w:ind w:left="0" w:righ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337FC5" w14:textId="77777777" w:rsidR="00D62006" w:rsidRDefault="00D62006">
    <w:pPr>
      <w:spacing w:after="160" w:line="259" w:lineRule="auto"/>
      <w:ind w:left="0" w:righ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26EE"/>
    <w:multiLevelType w:val="hybridMultilevel"/>
    <w:tmpl w:val="8A14BE94"/>
    <w:lvl w:ilvl="0" w:tplc="BE705AF2">
      <w:start w:val="1"/>
      <w:numFmt w:val="lowerLetter"/>
      <w:lvlText w:val="%1)"/>
      <w:lvlJc w:val="left"/>
      <w:pPr>
        <w:ind w:left="720" w:hanging="360"/>
      </w:pPr>
      <w:rPr>
        <w:rFonts w:eastAsia="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F86E74"/>
    <w:multiLevelType w:val="hybridMultilevel"/>
    <w:tmpl w:val="2BF829F4"/>
    <w:lvl w:ilvl="0" w:tplc="762E3E0A">
      <w:numFmt w:val="bullet"/>
      <w:lvlText w:val="-"/>
      <w:lvlJc w:val="left"/>
      <w:pPr>
        <w:ind w:left="1095"/>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E44CC390">
      <w:start w:val="1"/>
      <w:numFmt w:val="bullet"/>
      <w:lvlText w:val="o"/>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D893CE">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4045DA">
      <w:start w:val="1"/>
      <w:numFmt w:val="bullet"/>
      <w:lvlText w:val="•"/>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E5786">
      <w:start w:val="1"/>
      <w:numFmt w:val="bullet"/>
      <w:lvlText w:val="o"/>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54606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600E74">
      <w:start w:val="1"/>
      <w:numFmt w:val="bullet"/>
      <w:lvlText w:val="•"/>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6D78A">
      <w:start w:val="1"/>
      <w:numFmt w:val="bullet"/>
      <w:lvlText w:val="o"/>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14918A">
      <w:start w:val="1"/>
      <w:numFmt w:val="bullet"/>
      <w:lvlText w:val="▪"/>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4CA776A"/>
    <w:multiLevelType w:val="hybridMultilevel"/>
    <w:tmpl w:val="40AC977E"/>
    <w:lvl w:ilvl="0" w:tplc="762E3E0A">
      <w:numFmt w:val="bullet"/>
      <w:lvlText w:val="-"/>
      <w:lvlJc w:val="left"/>
      <w:pPr>
        <w:ind w:left="1211" w:hanging="360"/>
      </w:pPr>
      <w:rPr>
        <w:rFonts w:ascii="Calibri" w:eastAsia="Arial" w:hAnsi="Calibri" w:cs="Calibri" w:hint="default"/>
      </w:rPr>
    </w:lvl>
    <w:lvl w:ilvl="1" w:tplc="08090003">
      <w:start w:val="1"/>
      <w:numFmt w:val="bullet"/>
      <w:lvlText w:val="o"/>
      <w:lvlJc w:val="left"/>
      <w:pPr>
        <w:ind w:left="1931" w:hanging="360"/>
      </w:pPr>
      <w:rPr>
        <w:rFonts w:ascii="Courier New" w:hAnsi="Courier New" w:cs="Courier New" w:hint="default"/>
      </w:rPr>
    </w:lvl>
    <w:lvl w:ilvl="2" w:tplc="08090005">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 w15:restartNumberingAfterBreak="0">
    <w:nsid w:val="085143C8"/>
    <w:multiLevelType w:val="hybridMultilevel"/>
    <w:tmpl w:val="4AA2A964"/>
    <w:lvl w:ilvl="0" w:tplc="568E1AD4">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846AACE">
      <w:start w:val="1"/>
      <w:numFmt w:val="bullet"/>
      <w:lvlText w:val="•"/>
      <w:lvlJc w:val="left"/>
      <w:pPr>
        <w:ind w:left="1440" w:hanging="360"/>
      </w:pPr>
      <w:rPr>
        <w:rFonts w:ascii="Arial" w:eastAsia="Arial" w:hAnsi="Arial" w:cs="Arial" w:hint="default"/>
        <w:b w:val="0"/>
        <w:i w:val="0"/>
        <w:strike w:val="0"/>
        <w:dstrike w:val="0"/>
        <w:color w:val="000000"/>
        <w:sz w:val="24"/>
        <w:szCs w:val="24"/>
        <w:u w:val="none" w:color="000000"/>
        <w:bdr w:val="none" w:sz="0" w:space="0" w:color="auto"/>
        <w:shd w:val="clear" w:color="auto" w:fill="auto"/>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61E03"/>
    <w:multiLevelType w:val="hybridMultilevel"/>
    <w:tmpl w:val="395CD092"/>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5" w15:restartNumberingAfterBreak="0">
    <w:nsid w:val="15B50768"/>
    <w:multiLevelType w:val="hybridMultilevel"/>
    <w:tmpl w:val="7C7E6C16"/>
    <w:lvl w:ilvl="0" w:tplc="0C824802">
      <w:start w:val="1"/>
      <w:numFmt w:val="bullet"/>
      <w:lvlText w:val="•"/>
      <w:lvlJc w:val="left"/>
      <w:pPr>
        <w:ind w:left="21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 w15:restartNumberingAfterBreak="0">
    <w:nsid w:val="1AC80FF2"/>
    <w:multiLevelType w:val="hybridMultilevel"/>
    <w:tmpl w:val="6FD6CA78"/>
    <w:lvl w:ilvl="0" w:tplc="DDF0ED62">
      <w:numFmt w:val="bullet"/>
      <w:lvlText w:val="-"/>
      <w:lvlJc w:val="left"/>
      <w:pPr>
        <w:ind w:left="374" w:hanging="360"/>
      </w:pPr>
      <w:rPr>
        <w:rFonts w:ascii="Calibri" w:eastAsia="Arial" w:hAnsi="Calibri" w:cs="Calibri" w:hint="default"/>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7" w15:restartNumberingAfterBreak="0">
    <w:nsid w:val="1D410A31"/>
    <w:multiLevelType w:val="hybridMultilevel"/>
    <w:tmpl w:val="3CA264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002A72"/>
    <w:multiLevelType w:val="hybridMultilevel"/>
    <w:tmpl w:val="D97864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1F447FA"/>
    <w:multiLevelType w:val="hybridMultilevel"/>
    <w:tmpl w:val="EC1A3308"/>
    <w:lvl w:ilvl="0" w:tplc="0C824802">
      <w:start w:val="1"/>
      <w:numFmt w:val="bullet"/>
      <w:lvlText w:val="•"/>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44CC390">
      <w:start w:val="1"/>
      <w:numFmt w:val="bullet"/>
      <w:lvlText w:val="o"/>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D893CE">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4045DA">
      <w:start w:val="1"/>
      <w:numFmt w:val="bullet"/>
      <w:lvlText w:val="•"/>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E5786">
      <w:start w:val="1"/>
      <w:numFmt w:val="bullet"/>
      <w:lvlText w:val="o"/>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54606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600E74">
      <w:start w:val="1"/>
      <w:numFmt w:val="bullet"/>
      <w:lvlText w:val="•"/>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6D78A">
      <w:start w:val="1"/>
      <w:numFmt w:val="bullet"/>
      <w:lvlText w:val="o"/>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14918A">
      <w:start w:val="1"/>
      <w:numFmt w:val="bullet"/>
      <w:lvlText w:val="▪"/>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33E3407"/>
    <w:multiLevelType w:val="hybridMultilevel"/>
    <w:tmpl w:val="06E249EC"/>
    <w:lvl w:ilvl="0" w:tplc="A134C574">
      <w:start w:val="1"/>
      <w:numFmt w:val="bullet"/>
      <w:lvlText w:val="•"/>
      <w:lvlJc w:val="left"/>
      <w:pPr>
        <w:ind w:left="5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C9228C8">
      <w:start w:val="1"/>
      <w:numFmt w:val="bullet"/>
      <w:lvlText w:val="o"/>
      <w:lvlJc w:val="left"/>
      <w:pPr>
        <w:ind w:left="13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E8047EC">
      <w:start w:val="1"/>
      <w:numFmt w:val="bullet"/>
      <w:lvlText w:val="▪"/>
      <w:lvlJc w:val="left"/>
      <w:pPr>
        <w:ind w:left="20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92E442A">
      <w:start w:val="1"/>
      <w:numFmt w:val="bullet"/>
      <w:lvlText w:val="•"/>
      <w:lvlJc w:val="left"/>
      <w:pPr>
        <w:ind w:left="27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8B476BA">
      <w:start w:val="1"/>
      <w:numFmt w:val="bullet"/>
      <w:lvlText w:val="o"/>
      <w:lvlJc w:val="left"/>
      <w:pPr>
        <w:ind w:left="346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021EBA">
      <w:start w:val="1"/>
      <w:numFmt w:val="bullet"/>
      <w:lvlText w:val="▪"/>
      <w:lvlJc w:val="left"/>
      <w:pPr>
        <w:ind w:left="41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D624A80">
      <w:start w:val="1"/>
      <w:numFmt w:val="bullet"/>
      <w:lvlText w:val="•"/>
      <w:lvlJc w:val="left"/>
      <w:pPr>
        <w:ind w:left="490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0705464">
      <w:start w:val="1"/>
      <w:numFmt w:val="bullet"/>
      <w:lvlText w:val="o"/>
      <w:lvlJc w:val="left"/>
      <w:pPr>
        <w:ind w:left="562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17C028E">
      <w:start w:val="1"/>
      <w:numFmt w:val="bullet"/>
      <w:lvlText w:val="▪"/>
      <w:lvlJc w:val="left"/>
      <w:pPr>
        <w:ind w:left="634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3C85FA2"/>
    <w:multiLevelType w:val="hybridMultilevel"/>
    <w:tmpl w:val="2D906296"/>
    <w:lvl w:ilvl="0" w:tplc="4D7299DC">
      <w:start w:val="1"/>
      <w:numFmt w:val="bullet"/>
      <w:lvlText w:val="•"/>
      <w:lvlJc w:val="left"/>
      <w:pPr>
        <w:ind w:left="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11C8AB2">
      <w:start w:val="1"/>
      <w:numFmt w:val="bullet"/>
      <w:lvlText w:val="o"/>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8E1AD4">
      <w:start w:val="1"/>
      <w:numFmt w:val="bullet"/>
      <w:lvlText w:val="▪"/>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D2B3FA">
      <w:start w:val="1"/>
      <w:numFmt w:val="bullet"/>
      <w:lvlText w:val="•"/>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5964974">
      <w:start w:val="1"/>
      <w:numFmt w:val="bullet"/>
      <w:lvlText w:val="o"/>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528D6A">
      <w:start w:val="1"/>
      <w:numFmt w:val="bullet"/>
      <w:lvlText w:val="▪"/>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17E0F5A">
      <w:start w:val="1"/>
      <w:numFmt w:val="bullet"/>
      <w:lvlText w:val="•"/>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BA82F6">
      <w:start w:val="1"/>
      <w:numFmt w:val="bullet"/>
      <w:lvlText w:val="o"/>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9506A38">
      <w:start w:val="1"/>
      <w:numFmt w:val="bullet"/>
      <w:lvlText w:val="▪"/>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90F5C41"/>
    <w:multiLevelType w:val="hybridMultilevel"/>
    <w:tmpl w:val="78B07826"/>
    <w:lvl w:ilvl="0" w:tplc="941CA38A">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B0E74AF"/>
    <w:multiLevelType w:val="hybridMultilevel"/>
    <w:tmpl w:val="7D083B26"/>
    <w:lvl w:ilvl="0" w:tplc="762E3E0A">
      <w:numFmt w:val="bullet"/>
      <w:lvlText w:val="-"/>
      <w:lvlJc w:val="left"/>
      <w:pPr>
        <w:ind w:left="1095"/>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E44CC390">
      <w:start w:val="1"/>
      <w:numFmt w:val="bullet"/>
      <w:lvlText w:val="o"/>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D893CE">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4045DA">
      <w:start w:val="1"/>
      <w:numFmt w:val="bullet"/>
      <w:lvlText w:val="•"/>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E5786">
      <w:start w:val="1"/>
      <w:numFmt w:val="bullet"/>
      <w:lvlText w:val="o"/>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54606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600E74">
      <w:start w:val="1"/>
      <w:numFmt w:val="bullet"/>
      <w:lvlText w:val="•"/>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6D78A">
      <w:start w:val="1"/>
      <w:numFmt w:val="bullet"/>
      <w:lvlText w:val="o"/>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14918A">
      <w:start w:val="1"/>
      <w:numFmt w:val="bullet"/>
      <w:lvlText w:val="▪"/>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2D9D2C5D"/>
    <w:multiLevelType w:val="hybridMultilevel"/>
    <w:tmpl w:val="5A2E29B4"/>
    <w:lvl w:ilvl="0" w:tplc="762E3E0A">
      <w:numFmt w:val="bullet"/>
      <w:lvlText w:val="-"/>
      <w:lvlJc w:val="left"/>
      <w:pPr>
        <w:ind w:left="691"/>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E774D5E8">
      <w:start w:val="1"/>
      <w:numFmt w:val="bullet"/>
      <w:lvlText w:val="o"/>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14025C">
      <w:start w:val="1"/>
      <w:numFmt w:val="bullet"/>
      <w:lvlText w:val="▪"/>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0A6B16">
      <w:start w:val="1"/>
      <w:numFmt w:val="bullet"/>
      <w:lvlText w:val="•"/>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E27C88">
      <w:start w:val="1"/>
      <w:numFmt w:val="bullet"/>
      <w:lvlText w:val="o"/>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72516A">
      <w:start w:val="1"/>
      <w:numFmt w:val="bullet"/>
      <w:lvlText w:val="▪"/>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32A136">
      <w:start w:val="1"/>
      <w:numFmt w:val="bullet"/>
      <w:lvlText w:val="•"/>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FE4042">
      <w:start w:val="1"/>
      <w:numFmt w:val="bullet"/>
      <w:lvlText w:val="o"/>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8EE4DA">
      <w:start w:val="1"/>
      <w:numFmt w:val="bullet"/>
      <w:lvlText w:val="▪"/>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34E73CFB"/>
    <w:multiLevelType w:val="hybridMultilevel"/>
    <w:tmpl w:val="74D6AA3C"/>
    <w:lvl w:ilvl="0" w:tplc="6846AACE">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850B66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7E1B7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B2BC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B6BF5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84DC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EA5F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32BD5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26C90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55D76FB"/>
    <w:multiLevelType w:val="hybridMultilevel"/>
    <w:tmpl w:val="11EA83FA"/>
    <w:lvl w:ilvl="0" w:tplc="C2E688F8">
      <w:numFmt w:val="bullet"/>
      <w:lvlText w:val="-"/>
      <w:lvlJc w:val="left"/>
      <w:pPr>
        <w:ind w:left="374" w:hanging="360"/>
      </w:pPr>
      <w:rPr>
        <w:rFonts w:ascii="Calibri" w:eastAsia="Arial" w:hAnsi="Calibri" w:cs="Calibri" w:hint="default"/>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17" w15:restartNumberingAfterBreak="0">
    <w:nsid w:val="36FA4A15"/>
    <w:multiLevelType w:val="hybridMultilevel"/>
    <w:tmpl w:val="A5D217E0"/>
    <w:lvl w:ilvl="0" w:tplc="7F929E12">
      <w:start w:val="1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9E25D88"/>
    <w:multiLevelType w:val="hybridMultilevel"/>
    <w:tmpl w:val="3574252E"/>
    <w:lvl w:ilvl="0" w:tplc="596E66D4">
      <w:start w:val="1"/>
      <w:numFmt w:val="lowerLetter"/>
      <w:lvlText w:val="%1)"/>
      <w:lvlJc w:val="left"/>
      <w:pPr>
        <w:ind w:left="389" w:hanging="360"/>
      </w:pPr>
      <w:rPr>
        <w:rFonts w:hint="default"/>
      </w:rPr>
    </w:lvl>
    <w:lvl w:ilvl="1" w:tplc="08090019" w:tentative="1">
      <w:start w:val="1"/>
      <w:numFmt w:val="lowerLetter"/>
      <w:lvlText w:val="%2."/>
      <w:lvlJc w:val="left"/>
      <w:pPr>
        <w:ind w:left="1109" w:hanging="360"/>
      </w:pPr>
    </w:lvl>
    <w:lvl w:ilvl="2" w:tplc="0809001B" w:tentative="1">
      <w:start w:val="1"/>
      <w:numFmt w:val="lowerRoman"/>
      <w:lvlText w:val="%3."/>
      <w:lvlJc w:val="right"/>
      <w:pPr>
        <w:ind w:left="1829" w:hanging="180"/>
      </w:pPr>
    </w:lvl>
    <w:lvl w:ilvl="3" w:tplc="0809000F" w:tentative="1">
      <w:start w:val="1"/>
      <w:numFmt w:val="decimal"/>
      <w:lvlText w:val="%4."/>
      <w:lvlJc w:val="left"/>
      <w:pPr>
        <w:ind w:left="2549" w:hanging="360"/>
      </w:pPr>
    </w:lvl>
    <w:lvl w:ilvl="4" w:tplc="08090019" w:tentative="1">
      <w:start w:val="1"/>
      <w:numFmt w:val="lowerLetter"/>
      <w:lvlText w:val="%5."/>
      <w:lvlJc w:val="left"/>
      <w:pPr>
        <w:ind w:left="3269" w:hanging="360"/>
      </w:pPr>
    </w:lvl>
    <w:lvl w:ilvl="5" w:tplc="0809001B" w:tentative="1">
      <w:start w:val="1"/>
      <w:numFmt w:val="lowerRoman"/>
      <w:lvlText w:val="%6."/>
      <w:lvlJc w:val="right"/>
      <w:pPr>
        <w:ind w:left="3989" w:hanging="180"/>
      </w:pPr>
    </w:lvl>
    <w:lvl w:ilvl="6" w:tplc="0809000F" w:tentative="1">
      <w:start w:val="1"/>
      <w:numFmt w:val="decimal"/>
      <w:lvlText w:val="%7."/>
      <w:lvlJc w:val="left"/>
      <w:pPr>
        <w:ind w:left="4709" w:hanging="360"/>
      </w:pPr>
    </w:lvl>
    <w:lvl w:ilvl="7" w:tplc="08090019" w:tentative="1">
      <w:start w:val="1"/>
      <w:numFmt w:val="lowerLetter"/>
      <w:lvlText w:val="%8."/>
      <w:lvlJc w:val="left"/>
      <w:pPr>
        <w:ind w:left="5429" w:hanging="360"/>
      </w:pPr>
    </w:lvl>
    <w:lvl w:ilvl="8" w:tplc="0809001B" w:tentative="1">
      <w:start w:val="1"/>
      <w:numFmt w:val="lowerRoman"/>
      <w:lvlText w:val="%9."/>
      <w:lvlJc w:val="right"/>
      <w:pPr>
        <w:ind w:left="6149" w:hanging="180"/>
      </w:pPr>
    </w:lvl>
  </w:abstractNum>
  <w:abstractNum w:abstractNumId="19" w15:restartNumberingAfterBreak="0">
    <w:nsid w:val="41B04735"/>
    <w:multiLevelType w:val="hybridMultilevel"/>
    <w:tmpl w:val="FB98AC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4B0487B"/>
    <w:multiLevelType w:val="hybridMultilevel"/>
    <w:tmpl w:val="34285112"/>
    <w:lvl w:ilvl="0" w:tplc="BECAC5C0">
      <w:start w:val="1"/>
      <w:numFmt w:val="bullet"/>
      <w:lvlText w:val="•"/>
      <w:lvlJc w:val="left"/>
      <w:pPr>
        <w:ind w:left="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774D5E8">
      <w:start w:val="1"/>
      <w:numFmt w:val="bullet"/>
      <w:lvlText w:val="o"/>
      <w:lvlJc w:val="left"/>
      <w:pPr>
        <w:ind w:left="14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C14025C">
      <w:start w:val="1"/>
      <w:numFmt w:val="bullet"/>
      <w:lvlText w:val="▪"/>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0A6B16">
      <w:start w:val="1"/>
      <w:numFmt w:val="bullet"/>
      <w:lvlText w:val="•"/>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E27C88">
      <w:start w:val="1"/>
      <w:numFmt w:val="bullet"/>
      <w:lvlText w:val="o"/>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72516A">
      <w:start w:val="1"/>
      <w:numFmt w:val="bullet"/>
      <w:lvlText w:val="▪"/>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232A136">
      <w:start w:val="1"/>
      <w:numFmt w:val="bullet"/>
      <w:lvlText w:val="•"/>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CFE4042">
      <w:start w:val="1"/>
      <w:numFmt w:val="bullet"/>
      <w:lvlText w:val="o"/>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8EE4DA">
      <w:start w:val="1"/>
      <w:numFmt w:val="bullet"/>
      <w:lvlText w:val="▪"/>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47123B74"/>
    <w:multiLevelType w:val="hybridMultilevel"/>
    <w:tmpl w:val="2EACD24E"/>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2" w15:restartNumberingAfterBreak="0">
    <w:nsid w:val="4C273535"/>
    <w:multiLevelType w:val="hybridMultilevel"/>
    <w:tmpl w:val="CC2C28E0"/>
    <w:lvl w:ilvl="0" w:tplc="6846AACE">
      <w:start w:val="1"/>
      <w:numFmt w:val="bullet"/>
      <w:lvlText w:val="•"/>
      <w:lvlJc w:val="left"/>
      <w:pPr>
        <w:ind w:left="72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C41B12"/>
    <w:multiLevelType w:val="hybridMultilevel"/>
    <w:tmpl w:val="57CA57FE"/>
    <w:lvl w:ilvl="0" w:tplc="762E3E0A">
      <w:numFmt w:val="bullet"/>
      <w:lvlText w:val="-"/>
      <w:lvlJc w:val="left"/>
      <w:pPr>
        <w:ind w:left="1095"/>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E44CC390">
      <w:start w:val="1"/>
      <w:numFmt w:val="bullet"/>
      <w:lvlText w:val="o"/>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D893CE">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4045DA">
      <w:start w:val="1"/>
      <w:numFmt w:val="bullet"/>
      <w:lvlText w:val="•"/>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E5786">
      <w:start w:val="1"/>
      <w:numFmt w:val="bullet"/>
      <w:lvlText w:val="o"/>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54606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600E74">
      <w:start w:val="1"/>
      <w:numFmt w:val="bullet"/>
      <w:lvlText w:val="•"/>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6D78A">
      <w:start w:val="1"/>
      <w:numFmt w:val="bullet"/>
      <w:lvlText w:val="o"/>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14918A">
      <w:start w:val="1"/>
      <w:numFmt w:val="bullet"/>
      <w:lvlText w:val="▪"/>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E1A0AB2"/>
    <w:multiLevelType w:val="hybridMultilevel"/>
    <w:tmpl w:val="F134EB66"/>
    <w:lvl w:ilvl="0" w:tplc="762E3E0A">
      <w:numFmt w:val="bullet"/>
      <w:lvlText w:val="-"/>
      <w:lvlJc w:val="left"/>
      <w:pPr>
        <w:ind w:left="705"/>
      </w:pPr>
      <w:rPr>
        <w:rFonts w:ascii="Calibri" w:eastAsia="Arial" w:hAnsi="Calibri" w:cs="Calibri" w:hint="default"/>
        <w:b w:val="0"/>
        <w:i w:val="0"/>
        <w:strike w:val="0"/>
        <w:dstrike w:val="0"/>
        <w:color w:val="000000"/>
        <w:sz w:val="24"/>
        <w:szCs w:val="24"/>
        <w:u w:val="none" w:color="000000"/>
        <w:bdr w:val="none" w:sz="0" w:space="0" w:color="auto"/>
        <w:shd w:val="clear" w:color="auto" w:fill="auto"/>
        <w:vertAlign w:val="baseline"/>
      </w:rPr>
    </w:lvl>
    <w:lvl w:ilvl="1" w:tplc="4850B66E">
      <w:start w:val="1"/>
      <w:numFmt w:val="bullet"/>
      <w:lvlText w:val="o"/>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97E1B7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3B2BC8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B6BF5A">
      <w:start w:val="1"/>
      <w:numFmt w:val="bullet"/>
      <w:lvlText w:val="o"/>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984DC80">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7EA5F9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432BD56">
      <w:start w:val="1"/>
      <w:numFmt w:val="bullet"/>
      <w:lvlText w:val="o"/>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C26C900">
      <w:start w:val="1"/>
      <w:numFmt w:val="bullet"/>
      <w:lvlText w:val="▪"/>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0A3531D"/>
    <w:multiLevelType w:val="multilevel"/>
    <w:tmpl w:val="7C621AEA"/>
    <w:styleLink w:val="Style1"/>
    <w:lvl w:ilvl="0">
      <w:start w:val="1"/>
      <w:numFmt w:val="decimal"/>
      <w:lvlText w:val="%1."/>
      <w:lvlJc w:val="left"/>
      <w:pPr>
        <w:ind w:left="360" w:hanging="360"/>
      </w:pPr>
    </w:lvl>
    <w:lvl w:ilvl="1">
      <w:start w:val="1"/>
      <w:numFmt w:val="decimal"/>
      <w:lvlText w:val="%1.%2."/>
      <w:lvlJc w:val="left"/>
      <w:pPr>
        <w:ind w:left="792" w:hanging="432"/>
      </w:pPr>
      <w:rPr>
        <w:rFonts w:asciiTheme="minorHAnsi" w:hAnsiTheme="minorHAnsi"/>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0FB734C"/>
    <w:multiLevelType w:val="hybridMultilevel"/>
    <w:tmpl w:val="1AA6BA24"/>
    <w:lvl w:ilvl="0" w:tplc="A5B0C488">
      <w:numFmt w:val="bullet"/>
      <w:lvlText w:val="-"/>
      <w:lvlJc w:val="left"/>
      <w:pPr>
        <w:ind w:left="374" w:hanging="360"/>
      </w:pPr>
      <w:rPr>
        <w:rFonts w:ascii="Calibri" w:eastAsia="Arial" w:hAnsi="Calibri" w:cs="Calibri" w:hint="default"/>
      </w:rPr>
    </w:lvl>
    <w:lvl w:ilvl="1" w:tplc="08090003" w:tentative="1">
      <w:start w:val="1"/>
      <w:numFmt w:val="bullet"/>
      <w:lvlText w:val="o"/>
      <w:lvlJc w:val="left"/>
      <w:pPr>
        <w:ind w:left="1094" w:hanging="360"/>
      </w:pPr>
      <w:rPr>
        <w:rFonts w:ascii="Courier New" w:hAnsi="Courier New" w:cs="Courier New" w:hint="default"/>
      </w:rPr>
    </w:lvl>
    <w:lvl w:ilvl="2" w:tplc="08090005" w:tentative="1">
      <w:start w:val="1"/>
      <w:numFmt w:val="bullet"/>
      <w:lvlText w:val=""/>
      <w:lvlJc w:val="left"/>
      <w:pPr>
        <w:ind w:left="1814" w:hanging="360"/>
      </w:pPr>
      <w:rPr>
        <w:rFonts w:ascii="Wingdings" w:hAnsi="Wingdings" w:hint="default"/>
      </w:rPr>
    </w:lvl>
    <w:lvl w:ilvl="3" w:tplc="08090001" w:tentative="1">
      <w:start w:val="1"/>
      <w:numFmt w:val="bullet"/>
      <w:lvlText w:val=""/>
      <w:lvlJc w:val="left"/>
      <w:pPr>
        <w:ind w:left="2534" w:hanging="360"/>
      </w:pPr>
      <w:rPr>
        <w:rFonts w:ascii="Symbol" w:hAnsi="Symbol" w:hint="default"/>
      </w:rPr>
    </w:lvl>
    <w:lvl w:ilvl="4" w:tplc="08090003" w:tentative="1">
      <w:start w:val="1"/>
      <w:numFmt w:val="bullet"/>
      <w:lvlText w:val="o"/>
      <w:lvlJc w:val="left"/>
      <w:pPr>
        <w:ind w:left="3254" w:hanging="360"/>
      </w:pPr>
      <w:rPr>
        <w:rFonts w:ascii="Courier New" w:hAnsi="Courier New" w:cs="Courier New" w:hint="default"/>
      </w:rPr>
    </w:lvl>
    <w:lvl w:ilvl="5" w:tplc="08090005" w:tentative="1">
      <w:start w:val="1"/>
      <w:numFmt w:val="bullet"/>
      <w:lvlText w:val=""/>
      <w:lvlJc w:val="left"/>
      <w:pPr>
        <w:ind w:left="3974" w:hanging="360"/>
      </w:pPr>
      <w:rPr>
        <w:rFonts w:ascii="Wingdings" w:hAnsi="Wingdings" w:hint="default"/>
      </w:rPr>
    </w:lvl>
    <w:lvl w:ilvl="6" w:tplc="08090001" w:tentative="1">
      <w:start w:val="1"/>
      <w:numFmt w:val="bullet"/>
      <w:lvlText w:val=""/>
      <w:lvlJc w:val="left"/>
      <w:pPr>
        <w:ind w:left="4694" w:hanging="360"/>
      </w:pPr>
      <w:rPr>
        <w:rFonts w:ascii="Symbol" w:hAnsi="Symbol" w:hint="default"/>
      </w:rPr>
    </w:lvl>
    <w:lvl w:ilvl="7" w:tplc="08090003" w:tentative="1">
      <w:start w:val="1"/>
      <w:numFmt w:val="bullet"/>
      <w:lvlText w:val="o"/>
      <w:lvlJc w:val="left"/>
      <w:pPr>
        <w:ind w:left="5414" w:hanging="360"/>
      </w:pPr>
      <w:rPr>
        <w:rFonts w:ascii="Courier New" w:hAnsi="Courier New" w:cs="Courier New" w:hint="default"/>
      </w:rPr>
    </w:lvl>
    <w:lvl w:ilvl="8" w:tplc="08090005" w:tentative="1">
      <w:start w:val="1"/>
      <w:numFmt w:val="bullet"/>
      <w:lvlText w:val=""/>
      <w:lvlJc w:val="left"/>
      <w:pPr>
        <w:ind w:left="6134" w:hanging="360"/>
      </w:pPr>
      <w:rPr>
        <w:rFonts w:ascii="Wingdings" w:hAnsi="Wingdings" w:hint="default"/>
      </w:rPr>
    </w:lvl>
  </w:abstractNum>
  <w:abstractNum w:abstractNumId="27" w15:restartNumberingAfterBreak="0">
    <w:nsid w:val="54756019"/>
    <w:multiLevelType w:val="hybridMultilevel"/>
    <w:tmpl w:val="356CDC12"/>
    <w:lvl w:ilvl="0" w:tplc="A134C574">
      <w:start w:val="1"/>
      <w:numFmt w:val="bullet"/>
      <w:lvlText w:val="•"/>
      <w:lvlJc w:val="left"/>
      <w:pPr>
        <w:ind w:left="72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527719A"/>
    <w:multiLevelType w:val="multilevel"/>
    <w:tmpl w:val="BE3A37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3049CD"/>
    <w:multiLevelType w:val="hybridMultilevel"/>
    <w:tmpl w:val="4F54CBBA"/>
    <w:lvl w:ilvl="0" w:tplc="E24C2E08">
      <w:start w:val="1"/>
      <w:numFmt w:val="lowerLetter"/>
      <w:lvlText w:val="%1)"/>
      <w:lvlJc w:val="left"/>
      <w:pPr>
        <w:ind w:left="539" w:hanging="360"/>
      </w:pPr>
      <w:rPr>
        <w:rFonts w:hint="default"/>
      </w:rPr>
    </w:lvl>
    <w:lvl w:ilvl="1" w:tplc="08090019" w:tentative="1">
      <w:start w:val="1"/>
      <w:numFmt w:val="lowerLetter"/>
      <w:lvlText w:val="%2."/>
      <w:lvlJc w:val="left"/>
      <w:pPr>
        <w:ind w:left="1259" w:hanging="360"/>
      </w:pPr>
    </w:lvl>
    <w:lvl w:ilvl="2" w:tplc="0809001B" w:tentative="1">
      <w:start w:val="1"/>
      <w:numFmt w:val="lowerRoman"/>
      <w:lvlText w:val="%3."/>
      <w:lvlJc w:val="right"/>
      <w:pPr>
        <w:ind w:left="1979" w:hanging="180"/>
      </w:pPr>
    </w:lvl>
    <w:lvl w:ilvl="3" w:tplc="0809000F" w:tentative="1">
      <w:start w:val="1"/>
      <w:numFmt w:val="decimal"/>
      <w:lvlText w:val="%4."/>
      <w:lvlJc w:val="left"/>
      <w:pPr>
        <w:ind w:left="2699" w:hanging="360"/>
      </w:pPr>
    </w:lvl>
    <w:lvl w:ilvl="4" w:tplc="08090019" w:tentative="1">
      <w:start w:val="1"/>
      <w:numFmt w:val="lowerLetter"/>
      <w:lvlText w:val="%5."/>
      <w:lvlJc w:val="left"/>
      <w:pPr>
        <w:ind w:left="3419" w:hanging="360"/>
      </w:pPr>
    </w:lvl>
    <w:lvl w:ilvl="5" w:tplc="0809001B" w:tentative="1">
      <w:start w:val="1"/>
      <w:numFmt w:val="lowerRoman"/>
      <w:lvlText w:val="%6."/>
      <w:lvlJc w:val="right"/>
      <w:pPr>
        <w:ind w:left="4139" w:hanging="180"/>
      </w:pPr>
    </w:lvl>
    <w:lvl w:ilvl="6" w:tplc="0809000F" w:tentative="1">
      <w:start w:val="1"/>
      <w:numFmt w:val="decimal"/>
      <w:lvlText w:val="%7."/>
      <w:lvlJc w:val="left"/>
      <w:pPr>
        <w:ind w:left="4859" w:hanging="360"/>
      </w:pPr>
    </w:lvl>
    <w:lvl w:ilvl="7" w:tplc="08090019" w:tentative="1">
      <w:start w:val="1"/>
      <w:numFmt w:val="lowerLetter"/>
      <w:lvlText w:val="%8."/>
      <w:lvlJc w:val="left"/>
      <w:pPr>
        <w:ind w:left="5579" w:hanging="360"/>
      </w:pPr>
    </w:lvl>
    <w:lvl w:ilvl="8" w:tplc="0809001B" w:tentative="1">
      <w:start w:val="1"/>
      <w:numFmt w:val="lowerRoman"/>
      <w:lvlText w:val="%9."/>
      <w:lvlJc w:val="right"/>
      <w:pPr>
        <w:ind w:left="6299" w:hanging="180"/>
      </w:pPr>
    </w:lvl>
  </w:abstractNum>
  <w:abstractNum w:abstractNumId="30" w15:restartNumberingAfterBreak="0">
    <w:nsid w:val="557A63EB"/>
    <w:multiLevelType w:val="hybridMultilevel"/>
    <w:tmpl w:val="FF5061D8"/>
    <w:lvl w:ilvl="0" w:tplc="9B769940">
      <w:start w:val="1"/>
      <w:numFmt w:val="bullet"/>
      <w:pStyle w:val="PolicyBullets"/>
      <w:lvlText w:val=""/>
      <w:lvlJc w:val="left"/>
      <w:pPr>
        <w:ind w:left="1925" w:hanging="360"/>
      </w:pPr>
      <w:rPr>
        <w:rFonts w:ascii="Symbol" w:hAnsi="Symbol" w:hint="default"/>
        <w:color w:val="auto"/>
      </w:rPr>
    </w:lvl>
    <w:lvl w:ilvl="1" w:tplc="DBF4C736">
      <w:start w:val="3"/>
      <w:numFmt w:val="bullet"/>
      <w:lvlText w:val="-"/>
      <w:lvlJc w:val="left"/>
      <w:pPr>
        <w:ind w:left="2911" w:hanging="360"/>
      </w:pPr>
      <w:rPr>
        <w:rFonts w:ascii="Arial" w:eastAsia="Times New Roman" w:hAnsi="Arial" w:cs="Arial" w:hint="default"/>
      </w:rPr>
    </w:lvl>
    <w:lvl w:ilvl="2" w:tplc="08090005" w:tentative="1">
      <w:start w:val="1"/>
      <w:numFmt w:val="bullet"/>
      <w:lvlText w:val=""/>
      <w:lvlJc w:val="left"/>
      <w:pPr>
        <w:ind w:left="3365" w:hanging="360"/>
      </w:pPr>
      <w:rPr>
        <w:rFonts w:ascii="Wingdings" w:hAnsi="Wingdings" w:hint="default"/>
      </w:rPr>
    </w:lvl>
    <w:lvl w:ilvl="3" w:tplc="08090001" w:tentative="1">
      <w:start w:val="1"/>
      <w:numFmt w:val="bullet"/>
      <w:lvlText w:val=""/>
      <w:lvlJc w:val="left"/>
      <w:pPr>
        <w:ind w:left="4085" w:hanging="360"/>
      </w:pPr>
      <w:rPr>
        <w:rFonts w:ascii="Symbol" w:hAnsi="Symbol" w:hint="default"/>
      </w:rPr>
    </w:lvl>
    <w:lvl w:ilvl="4" w:tplc="08090003" w:tentative="1">
      <w:start w:val="1"/>
      <w:numFmt w:val="bullet"/>
      <w:lvlText w:val="o"/>
      <w:lvlJc w:val="left"/>
      <w:pPr>
        <w:ind w:left="4805" w:hanging="360"/>
      </w:pPr>
      <w:rPr>
        <w:rFonts w:ascii="Courier New" w:hAnsi="Courier New" w:cs="Courier New" w:hint="default"/>
      </w:rPr>
    </w:lvl>
    <w:lvl w:ilvl="5" w:tplc="08090005" w:tentative="1">
      <w:start w:val="1"/>
      <w:numFmt w:val="bullet"/>
      <w:lvlText w:val=""/>
      <w:lvlJc w:val="left"/>
      <w:pPr>
        <w:ind w:left="5525" w:hanging="360"/>
      </w:pPr>
      <w:rPr>
        <w:rFonts w:ascii="Wingdings" w:hAnsi="Wingdings" w:hint="default"/>
      </w:rPr>
    </w:lvl>
    <w:lvl w:ilvl="6" w:tplc="08090001" w:tentative="1">
      <w:start w:val="1"/>
      <w:numFmt w:val="bullet"/>
      <w:lvlText w:val=""/>
      <w:lvlJc w:val="left"/>
      <w:pPr>
        <w:ind w:left="6245" w:hanging="360"/>
      </w:pPr>
      <w:rPr>
        <w:rFonts w:ascii="Symbol" w:hAnsi="Symbol" w:hint="default"/>
      </w:rPr>
    </w:lvl>
    <w:lvl w:ilvl="7" w:tplc="08090003" w:tentative="1">
      <w:start w:val="1"/>
      <w:numFmt w:val="bullet"/>
      <w:lvlText w:val="o"/>
      <w:lvlJc w:val="left"/>
      <w:pPr>
        <w:ind w:left="6965" w:hanging="360"/>
      </w:pPr>
      <w:rPr>
        <w:rFonts w:ascii="Courier New" w:hAnsi="Courier New" w:cs="Courier New" w:hint="default"/>
      </w:rPr>
    </w:lvl>
    <w:lvl w:ilvl="8" w:tplc="08090005" w:tentative="1">
      <w:start w:val="1"/>
      <w:numFmt w:val="bullet"/>
      <w:lvlText w:val=""/>
      <w:lvlJc w:val="left"/>
      <w:pPr>
        <w:ind w:left="7685" w:hanging="360"/>
      </w:pPr>
      <w:rPr>
        <w:rFonts w:ascii="Wingdings" w:hAnsi="Wingdings" w:hint="default"/>
      </w:rPr>
    </w:lvl>
  </w:abstractNum>
  <w:abstractNum w:abstractNumId="31" w15:restartNumberingAfterBreak="0">
    <w:nsid w:val="55D20F0D"/>
    <w:multiLevelType w:val="hybridMultilevel"/>
    <w:tmpl w:val="3EF83C8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32" w15:restartNumberingAfterBreak="0">
    <w:nsid w:val="55F30489"/>
    <w:multiLevelType w:val="hybridMultilevel"/>
    <w:tmpl w:val="61846718"/>
    <w:lvl w:ilvl="0" w:tplc="762E3E0A">
      <w:numFmt w:val="bullet"/>
      <w:lvlText w:val="-"/>
      <w:lvlJc w:val="left"/>
      <w:pPr>
        <w:ind w:left="734" w:hanging="360"/>
      </w:pPr>
      <w:rPr>
        <w:rFonts w:ascii="Calibri" w:eastAsia="Arial" w:hAnsi="Calibri" w:cs="Calibri"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3" w15:restartNumberingAfterBreak="0">
    <w:nsid w:val="5A1B15AD"/>
    <w:multiLevelType w:val="hybridMultilevel"/>
    <w:tmpl w:val="79CC2E66"/>
    <w:lvl w:ilvl="0" w:tplc="89CE4288">
      <w:start w:val="1"/>
      <w:numFmt w:val="bullet"/>
      <w:pStyle w:val="TSB-PolicyBullets"/>
      <w:lvlText w:val=""/>
      <w:lvlJc w:val="left"/>
      <w:pPr>
        <w:ind w:left="2143" w:hanging="360"/>
      </w:pPr>
      <w:rPr>
        <w:rFonts w:ascii="Symbol" w:hAnsi="Symbol" w:hint="default"/>
        <w:color w:val="44546A" w:themeColor="text2"/>
      </w:rPr>
    </w:lvl>
    <w:lvl w:ilvl="1" w:tplc="08090003" w:tentative="1">
      <w:start w:val="1"/>
      <w:numFmt w:val="bullet"/>
      <w:lvlText w:val="o"/>
      <w:lvlJc w:val="left"/>
      <w:pPr>
        <w:ind w:left="2863" w:hanging="360"/>
      </w:pPr>
      <w:rPr>
        <w:rFonts w:ascii="Courier New" w:hAnsi="Courier New" w:cs="Courier New" w:hint="default"/>
      </w:rPr>
    </w:lvl>
    <w:lvl w:ilvl="2" w:tplc="08090005" w:tentative="1">
      <w:start w:val="1"/>
      <w:numFmt w:val="bullet"/>
      <w:lvlText w:val=""/>
      <w:lvlJc w:val="left"/>
      <w:pPr>
        <w:ind w:left="3583" w:hanging="360"/>
      </w:pPr>
      <w:rPr>
        <w:rFonts w:ascii="Wingdings" w:hAnsi="Wingdings" w:hint="default"/>
      </w:rPr>
    </w:lvl>
    <w:lvl w:ilvl="3" w:tplc="08090001" w:tentative="1">
      <w:start w:val="1"/>
      <w:numFmt w:val="bullet"/>
      <w:lvlText w:val=""/>
      <w:lvlJc w:val="left"/>
      <w:pPr>
        <w:ind w:left="4303" w:hanging="360"/>
      </w:pPr>
      <w:rPr>
        <w:rFonts w:ascii="Symbol" w:hAnsi="Symbol" w:hint="default"/>
      </w:rPr>
    </w:lvl>
    <w:lvl w:ilvl="4" w:tplc="08090003" w:tentative="1">
      <w:start w:val="1"/>
      <w:numFmt w:val="bullet"/>
      <w:lvlText w:val="o"/>
      <w:lvlJc w:val="left"/>
      <w:pPr>
        <w:ind w:left="5023" w:hanging="360"/>
      </w:pPr>
      <w:rPr>
        <w:rFonts w:ascii="Courier New" w:hAnsi="Courier New" w:cs="Courier New" w:hint="default"/>
      </w:rPr>
    </w:lvl>
    <w:lvl w:ilvl="5" w:tplc="08090005" w:tentative="1">
      <w:start w:val="1"/>
      <w:numFmt w:val="bullet"/>
      <w:lvlText w:val=""/>
      <w:lvlJc w:val="left"/>
      <w:pPr>
        <w:ind w:left="5743" w:hanging="360"/>
      </w:pPr>
      <w:rPr>
        <w:rFonts w:ascii="Wingdings" w:hAnsi="Wingdings" w:hint="default"/>
      </w:rPr>
    </w:lvl>
    <w:lvl w:ilvl="6" w:tplc="08090001" w:tentative="1">
      <w:start w:val="1"/>
      <w:numFmt w:val="bullet"/>
      <w:lvlText w:val=""/>
      <w:lvlJc w:val="left"/>
      <w:pPr>
        <w:ind w:left="6463" w:hanging="360"/>
      </w:pPr>
      <w:rPr>
        <w:rFonts w:ascii="Symbol" w:hAnsi="Symbol" w:hint="default"/>
      </w:rPr>
    </w:lvl>
    <w:lvl w:ilvl="7" w:tplc="08090003" w:tentative="1">
      <w:start w:val="1"/>
      <w:numFmt w:val="bullet"/>
      <w:lvlText w:val="o"/>
      <w:lvlJc w:val="left"/>
      <w:pPr>
        <w:ind w:left="7183" w:hanging="360"/>
      </w:pPr>
      <w:rPr>
        <w:rFonts w:ascii="Courier New" w:hAnsi="Courier New" w:cs="Courier New" w:hint="default"/>
      </w:rPr>
    </w:lvl>
    <w:lvl w:ilvl="8" w:tplc="08090005" w:tentative="1">
      <w:start w:val="1"/>
      <w:numFmt w:val="bullet"/>
      <w:lvlText w:val=""/>
      <w:lvlJc w:val="left"/>
      <w:pPr>
        <w:ind w:left="7903" w:hanging="360"/>
      </w:pPr>
      <w:rPr>
        <w:rFonts w:ascii="Wingdings" w:hAnsi="Wingdings" w:hint="default"/>
      </w:rPr>
    </w:lvl>
  </w:abstractNum>
  <w:abstractNum w:abstractNumId="34" w15:restartNumberingAfterBreak="0">
    <w:nsid w:val="5D8F7767"/>
    <w:multiLevelType w:val="hybridMultilevel"/>
    <w:tmpl w:val="03E4C3A0"/>
    <w:lvl w:ilvl="0" w:tplc="762E3E0A">
      <w:numFmt w:val="bullet"/>
      <w:lvlText w:val="-"/>
      <w:lvlJc w:val="left"/>
      <w:pPr>
        <w:ind w:left="1095"/>
      </w:pPr>
      <w:rPr>
        <w:rFonts w:ascii="Calibri" w:eastAsia="Arial" w:hAnsi="Calibri" w:cs="Calibri" w:hint="default"/>
        <w:b w:val="0"/>
        <w:i w:val="0"/>
        <w:strike w:val="0"/>
        <w:dstrike w:val="0"/>
        <w:color w:val="000000"/>
        <w:sz w:val="22"/>
        <w:szCs w:val="22"/>
        <w:u w:val="none" w:color="000000"/>
        <w:bdr w:val="none" w:sz="0" w:space="0" w:color="auto"/>
        <w:shd w:val="clear" w:color="auto" w:fill="auto"/>
        <w:vertAlign w:val="baseline"/>
      </w:rPr>
    </w:lvl>
    <w:lvl w:ilvl="1" w:tplc="E44CC390">
      <w:start w:val="1"/>
      <w:numFmt w:val="bullet"/>
      <w:lvlText w:val="o"/>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ED893CE">
      <w:start w:val="1"/>
      <w:numFmt w:val="bullet"/>
      <w:lvlText w:val="▪"/>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74045DA">
      <w:start w:val="1"/>
      <w:numFmt w:val="bullet"/>
      <w:lvlText w:val="•"/>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AE5786">
      <w:start w:val="1"/>
      <w:numFmt w:val="bullet"/>
      <w:lvlText w:val="o"/>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546068">
      <w:start w:val="1"/>
      <w:numFmt w:val="bullet"/>
      <w:lvlText w:val="▪"/>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1600E74">
      <w:start w:val="1"/>
      <w:numFmt w:val="bullet"/>
      <w:lvlText w:val="•"/>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A86D78A">
      <w:start w:val="1"/>
      <w:numFmt w:val="bullet"/>
      <w:lvlText w:val="o"/>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914918A">
      <w:start w:val="1"/>
      <w:numFmt w:val="bullet"/>
      <w:lvlText w:val="▪"/>
      <w:lvlJc w:val="left"/>
      <w:pPr>
        <w:ind w:left="68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64FB3C1C"/>
    <w:multiLevelType w:val="hybridMultilevel"/>
    <w:tmpl w:val="67FE0680"/>
    <w:lvl w:ilvl="0" w:tplc="BECAC5C0">
      <w:start w:val="1"/>
      <w:numFmt w:val="bullet"/>
      <w:lvlText w:val="•"/>
      <w:lvlJc w:val="left"/>
      <w:pPr>
        <w:ind w:left="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7E307B"/>
    <w:multiLevelType w:val="hybridMultilevel"/>
    <w:tmpl w:val="30AE06AC"/>
    <w:lvl w:ilvl="0" w:tplc="BECAC5C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7" w15:restartNumberingAfterBreak="0">
    <w:nsid w:val="6BC06592"/>
    <w:multiLevelType w:val="hybridMultilevel"/>
    <w:tmpl w:val="D1147BB2"/>
    <w:lvl w:ilvl="0" w:tplc="762E3E0A">
      <w:numFmt w:val="bullet"/>
      <w:lvlText w:val="-"/>
      <w:lvlJc w:val="left"/>
      <w:pPr>
        <w:ind w:left="720" w:hanging="360"/>
      </w:pPr>
      <w:rPr>
        <w:rFonts w:ascii="Calibri" w:eastAsia="Arial"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E14139"/>
    <w:multiLevelType w:val="hybridMultilevel"/>
    <w:tmpl w:val="D39EF5C4"/>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9" w15:restartNumberingAfterBreak="0">
    <w:nsid w:val="7253389D"/>
    <w:multiLevelType w:val="hybridMultilevel"/>
    <w:tmpl w:val="ABAA094E"/>
    <w:lvl w:ilvl="0" w:tplc="8F820778">
      <w:start w:val="1"/>
      <w:numFmt w:val="bullet"/>
      <w:lvlText w:val="•"/>
      <w:lvlJc w:val="left"/>
      <w:pPr>
        <w:ind w:left="69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F9C125C">
      <w:start w:val="1"/>
      <w:numFmt w:val="bullet"/>
      <w:lvlText w:val="o"/>
      <w:lvlJc w:val="left"/>
      <w:pPr>
        <w:ind w:left="14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971C8BBA">
      <w:start w:val="1"/>
      <w:numFmt w:val="bullet"/>
      <w:lvlText w:val="▪"/>
      <w:lvlJc w:val="left"/>
      <w:pPr>
        <w:ind w:left="21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DFA08D12">
      <w:start w:val="1"/>
      <w:numFmt w:val="bullet"/>
      <w:lvlText w:val="•"/>
      <w:lvlJc w:val="left"/>
      <w:pPr>
        <w:ind w:left="28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52F26532">
      <w:start w:val="1"/>
      <w:numFmt w:val="bullet"/>
      <w:lvlText w:val="o"/>
      <w:lvlJc w:val="left"/>
      <w:pPr>
        <w:ind w:left="361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BA6AF8E0">
      <w:start w:val="1"/>
      <w:numFmt w:val="bullet"/>
      <w:lvlText w:val="▪"/>
      <w:lvlJc w:val="left"/>
      <w:pPr>
        <w:ind w:left="433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2A9AA146">
      <w:start w:val="1"/>
      <w:numFmt w:val="bullet"/>
      <w:lvlText w:val="•"/>
      <w:lvlJc w:val="left"/>
      <w:pPr>
        <w:ind w:left="505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0E2AB94">
      <w:start w:val="1"/>
      <w:numFmt w:val="bullet"/>
      <w:lvlText w:val="o"/>
      <w:lvlJc w:val="left"/>
      <w:pPr>
        <w:ind w:left="57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D0A278BC">
      <w:start w:val="1"/>
      <w:numFmt w:val="bullet"/>
      <w:lvlText w:val="▪"/>
      <w:lvlJc w:val="left"/>
      <w:pPr>
        <w:ind w:left="649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99929AF"/>
    <w:multiLevelType w:val="multilevel"/>
    <w:tmpl w:val="B478E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7648E1"/>
    <w:multiLevelType w:val="hybridMultilevel"/>
    <w:tmpl w:val="6D3C2A22"/>
    <w:lvl w:ilvl="0" w:tplc="762E3E0A">
      <w:numFmt w:val="bullet"/>
      <w:lvlText w:val="-"/>
      <w:lvlJc w:val="left"/>
      <w:pPr>
        <w:ind w:left="1065" w:hanging="360"/>
      </w:pPr>
      <w:rPr>
        <w:rFonts w:ascii="Calibri" w:eastAsia="Arial" w:hAnsi="Calibri" w:cs="Calibri"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42" w15:restartNumberingAfterBreak="0">
    <w:nsid w:val="7B8C6BC5"/>
    <w:multiLevelType w:val="hybridMultilevel"/>
    <w:tmpl w:val="4FE2EB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4A696B"/>
    <w:multiLevelType w:val="hybridMultilevel"/>
    <w:tmpl w:val="3F6A2E76"/>
    <w:lvl w:ilvl="0" w:tplc="0C824802">
      <w:start w:val="1"/>
      <w:numFmt w:val="bullet"/>
      <w:lvlText w:val="•"/>
      <w:lvlJc w:val="left"/>
      <w:pPr>
        <w:ind w:left="216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num w:numId="1" w16cid:durableId="280235805">
    <w:abstractNumId w:val="9"/>
  </w:num>
  <w:num w:numId="2" w16cid:durableId="1577204418">
    <w:abstractNumId w:val="39"/>
  </w:num>
  <w:num w:numId="3" w16cid:durableId="1084109088">
    <w:abstractNumId w:val="11"/>
  </w:num>
  <w:num w:numId="4" w16cid:durableId="1626888101">
    <w:abstractNumId w:val="10"/>
  </w:num>
  <w:num w:numId="5" w16cid:durableId="2095202869">
    <w:abstractNumId w:val="15"/>
  </w:num>
  <w:num w:numId="6" w16cid:durableId="1230267543">
    <w:abstractNumId w:val="20"/>
  </w:num>
  <w:num w:numId="7" w16cid:durableId="136918224">
    <w:abstractNumId w:val="38"/>
  </w:num>
  <w:num w:numId="8" w16cid:durableId="528375673">
    <w:abstractNumId w:val="31"/>
  </w:num>
  <w:num w:numId="9" w16cid:durableId="1662583754">
    <w:abstractNumId w:val="3"/>
  </w:num>
  <w:num w:numId="10" w16cid:durableId="98262033">
    <w:abstractNumId w:val="22"/>
  </w:num>
  <w:num w:numId="11" w16cid:durableId="1795098635">
    <w:abstractNumId w:val="42"/>
  </w:num>
  <w:num w:numId="12" w16cid:durableId="1580796763">
    <w:abstractNumId w:val="40"/>
  </w:num>
  <w:num w:numId="13" w16cid:durableId="1680542008">
    <w:abstractNumId w:val="25"/>
  </w:num>
  <w:num w:numId="14" w16cid:durableId="1681808577">
    <w:abstractNumId w:val="33"/>
  </w:num>
  <w:num w:numId="15" w16cid:durableId="691230201">
    <w:abstractNumId w:val="30"/>
  </w:num>
  <w:num w:numId="16" w16cid:durableId="1989093191">
    <w:abstractNumId w:val="21"/>
  </w:num>
  <w:num w:numId="17" w16cid:durableId="556866976">
    <w:abstractNumId w:val="17"/>
  </w:num>
  <w:num w:numId="18" w16cid:durableId="1607879873">
    <w:abstractNumId w:val="4"/>
  </w:num>
  <w:num w:numId="19" w16cid:durableId="1649894459">
    <w:abstractNumId w:val="28"/>
  </w:num>
  <w:num w:numId="20" w16cid:durableId="409695383">
    <w:abstractNumId w:val="36"/>
  </w:num>
  <w:num w:numId="21" w16cid:durableId="2067142568">
    <w:abstractNumId w:val="19"/>
  </w:num>
  <w:num w:numId="22" w16cid:durableId="1812016961">
    <w:abstractNumId w:val="35"/>
  </w:num>
  <w:num w:numId="23" w16cid:durableId="731734818">
    <w:abstractNumId w:val="7"/>
  </w:num>
  <w:num w:numId="24" w16cid:durableId="740098157">
    <w:abstractNumId w:val="27"/>
  </w:num>
  <w:num w:numId="25" w16cid:durableId="408382080">
    <w:abstractNumId w:val="0"/>
  </w:num>
  <w:num w:numId="26" w16cid:durableId="1196234938">
    <w:abstractNumId w:val="29"/>
  </w:num>
  <w:num w:numId="27" w16cid:durableId="1062941935">
    <w:abstractNumId w:val="18"/>
  </w:num>
  <w:num w:numId="28" w16cid:durableId="725877226">
    <w:abstractNumId w:val="8"/>
  </w:num>
  <w:num w:numId="29" w16cid:durableId="909391500">
    <w:abstractNumId w:val="2"/>
  </w:num>
  <w:num w:numId="30" w16cid:durableId="1520270761">
    <w:abstractNumId w:val="5"/>
  </w:num>
  <w:num w:numId="31" w16cid:durableId="1748182819">
    <w:abstractNumId w:val="43"/>
  </w:num>
  <w:num w:numId="32" w16cid:durableId="1565262989">
    <w:abstractNumId w:val="26"/>
  </w:num>
  <w:num w:numId="33" w16cid:durableId="101540384">
    <w:abstractNumId w:val="6"/>
  </w:num>
  <w:num w:numId="34" w16cid:durableId="302974218">
    <w:abstractNumId w:val="16"/>
  </w:num>
  <w:num w:numId="35" w16cid:durableId="538208057">
    <w:abstractNumId w:val="12"/>
  </w:num>
  <w:num w:numId="36" w16cid:durableId="1879275888">
    <w:abstractNumId w:val="23"/>
  </w:num>
  <w:num w:numId="37" w16cid:durableId="517351800">
    <w:abstractNumId w:val="13"/>
  </w:num>
  <w:num w:numId="38" w16cid:durableId="1667856331">
    <w:abstractNumId w:val="34"/>
  </w:num>
  <w:num w:numId="39" w16cid:durableId="2018655717">
    <w:abstractNumId w:val="1"/>
  </w:num>
  <w:num w:numId="40" w16cid:durableId="1337342519">
    <w:abstractNumId w:val="37"/>
  </w:num>
  <w:num w:numId="41" w16cid:durableId="1553226788">
    <w:abstractNumId w:val="32"/>
  </w:num>
  <w:num w:numId="42" w16cid:durableId="471557959">
    <w:abstractNumId w:val="24"/>
  </w:num>
  <w:num w:numId="43" w16cid:durableId="1116632916">
    <w:abstractNumId w:val="14"/>
  </w:num>
  <w:num w:numId="44" w16cid:durableId="301008072">
    <w:abstractNumId w:val="4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D1C"/>
    <w:rsid w:val="000014E2"/>
    <w:rsid w:val="0000783E"/>
    <w:rsid w:val="00007B05"/>
    <w:rsid w:val="00010030"/>
    <w:rsid w:val="00010654"/>
    <w:rsid w:val="000119C5"/>
    <w:rsid w:val="0001282C"/>
    <w:rsid w:val="00012A45"/>
    <w:rsid w:val="0001356D"/>
    <w:rsid w:val="00014153"/>
    <w:rsid w:val="000158AA"/>
    <w:rsid w:val="0001650D"/>
    <w:rsid w:val="00016B31"/>
    <w:rsid w:val="000201C8"/>
    <w:rsid w:val="0002050D"/>
    <w:rsid w:val="00021B4D"/>
    <w:rsid w:val="00021BBE"/>
    <w:rsid w:val="000223A5"/>
    <w:rsid w:val="00023731"/>
    <w:rsid w:val="00023CD9"/>
    <w:rsid w:val="00025581"/>
    <w:rsid w:val="0002607A"/>
    <w:rsid w:val="00027EFF"/>
    <w:rsid w:val="000318AD"/>
    <w:rsid w:val="00032C5A"/>
    <w:rsid w:val="00035027"/>
    <w:rsid w:val="00035C3C"/>
    <w:rsid w:val="00036DAC"/>
    <w:rsid w:val="00040D36"/>
    <w:rsid w:val="00040DA7"/>
    <w:rsid w:val="00041744"/>
    <w:rsid w:val="00042827"/>
    <w:rsid w:val="00043D60"/>
    <w:rsid w:val="000457A1"/>
    <w:rsid w:val="000471B1"/>
    <w:rsid w:val="00047697"/>
    <w:rsid w:val="00047B4D"/>
    <w:rsid w:val="00047DEB"/>
    <w:rsid w:val="000543E5"/>
    <w:rsid w:val="000546E2"/>
    <w:rsid w:val="00054868"/>
    <w:rsid w:val="00056543"/>
    <w:rsid w:val="0006001B"/>
    <w:rsid w:val="0006004F"/>
    <w:rsid w:val="000602B0"/>
    <w:rsid w:val="000603CE"/>
    <w:rsid w:val="00062818"/>
    <w:rsid w:val="00062A91"/>
    <w:rsid w:val="000644D9"/>
    <w:rsid w:val="00066181"/>
    <w:rsid w:val="0006704B"/>
    <w:rsid w:val="0007064C"/>
    <w:rsid w:val="00070980"/>
    <w:rsid w:val="00071589"/>
    <w:rsid w:val="00071B2D"/>
    <w:rsid w:val="00071BF2"/>
    <w:rsid w:val="000750C2"/>
    <w:rsid w:val="00076ACE"/>
    <w:rsid w:val="00077417"/>
    <w:rsid w:val="00080C1E"/>
    <w:rsid w:val="00083B51"/>
    <w:rsid w:val="0008420C"/>
    <w:rsid w:val="000845C5"/>
    <w:rsid w:val="000846B4"/>
    <w:rsid w:val="00085AAD"/>
    <w:rsid w:val="0008684A"/>
    <w:rsid w:val="00087CBE"/>
    <w:rsid w:val="0009092A"/>
    <w:rsid w:val="00093C03"/>
    <w:rsid w:val="00095790"/>
    <w:rsid w:val="00095ED0"/>
    <w:rsid w:val="0009680D"/>
    <w:rsid w:val="0009743E"/>
    <w:rsid w:val="000A1E6D"/>
    <w:rsid w:val="000A79C2"/>
    <w:rsid w:val="000B3810"/>
    <w:rsid w:val="000B459B"/>
    <w:rsid w:val="000B7FEA"/>
    <w:rsid w:val="000C096F"/>
    <w:rsid w:val="000C165F"/>
    <w:rsid w:val="000C1934"/>
    <w:rsid w:val="000C3A63"/>
    <w:rsid w:val="000C41ED"/>
    <w:rsid w:val="000C6497"/>
    <w:rsid w:val="000C7F4B"/>
    <w:rsid w:val="000D006B"/>
    <w:rsid w:val="000D0D97"/>
    <w:rsid w:val="000D163D"/>
    <w:rsid w:val="000D182C"/>
    <w:rsid w:val="000D1B0F"/>
    <w:rsid w:val="000D42B7"/>
    <w:rsid w:val="000D5B2B"/>
    <w:rsid w:val="000D7326"/>
    <w:rsid w:val="000E0133"/>
    <w:rsid w:val="000E04A4"/>
    <w:rsid w:val="000E3814"/>
    <w:rsid w:val="000E3FB1"/>
    <w:rsid w:val="000E4F61"/>
    <w:rsid w:val="000E745B"/>
    <w:rsid w:val="000F0578"/>
    <w:rsid w:val="000F1A7F"/>
    <w:rsid w:val="000F1E03"/>
    <w:rsid w:val="000F331D"/>
    <w:rsid w:val="000F33AA"/>
    <w:rsid w:val="000F3D21"/>
    <w:rsid w:val="000F571F"/>
    <w:rsid w:val="000F66E7"/>
    <w:rsid w:val="000F6F84"/>
    <w:rsid w:val="000F7D9F"/>
    <w:rsid w:val="00100F2B"/>
    <w:rsid w:val="00101292"/>
    <w:rsid w:val="00101F9A"/>
    <w:rsid w:val="00103E5C"/>
    <w:rsid w:val="0010473B"/>
    <w:rsid w:val="0010650F"/>
    <w:rsid w:val="00106EFB"/>
    <w:rsid w:val="00107724"/>
    <w:rsid w:val="0010797B"/>
    <w:rsid w:val="00110E73"/>
    <w:rsid w:val="00111C85"/>
    <w:rsid w:val="0011438F"/>
    <w:rsid w:val="001146C7"/>
    <w:rsid w:val="00115097"/>
    <w:rsid w:val="00116B1D"/>
    <w:rsid w:val="00117152"/>
    <w:rsid w:val="00123244"/>
    <w:rsid w:val="001246FB"/>
    <w:rsid w:val="0012689E"/>
    <w:rsid w:val="00130362"/>
    <w:rsid w:val="001323E6"/>
    <w:rsid w:val="00133385"/>
    <w:rsid w:val="00133A8A"/>
    <w:rsid w:val="0013535E"/>
    <w:rsid w:val="00135540"/>
    <w:rsid w:val="00135E43"/>
    <w:rsid w:val="0013633B"/>
    <w:rsid w:val="0013666D"/>
    <w:rsid w:val="00140649"/>
    <w:rsid w:val="00140FF9"/>
    <w:rsid w:val="00141286"/>
    <w:rsid w:val="00141BFE"/>
    <w:rsid w:val="00141C97"/>
    <w:rsid w:val="00142502"/>
    <w:rsid w:val="00142580"/>
    <w:rsid w:val="001428DE"/>
    <w:rsid w:val="001475EB"/>
    <w:rsid w:val="001502D7"/>
    <w:rsid w:val="00150576"/>
    <w:rsid w:val="001535B9"/>
    <w:rsid w:val="0015480D"/>
    <w:rsid w:val="0015480E"/>
    <w:rsid w:val="001549FA"/>
    <w:rsid w:val="00154A9D"/>
    <w:rsid w:val="00155038"/>
    <w:rsid w:val="00155A1F"/>
    <w:rsid w:val="00156833"/>
    <w:rsid w:val="00156F45"/>
    <w:rsid w:val="001575DF"/>
    <w:rsid w:val="00157F44"/>
    <w:rsid w:val="0016030F"/>
    <w:rsid w:val="001603A3"/>
    <w:rsid w:val="001603B1"/>
    <w:rsid w:val="0016088B"/>
    <w:rsid w:val="00162441"/>
    <w:rsid w:val="00162647"/>
    <w:rsid w:val="00163AE8"/>
    <w:rsid w:val="00170575"/>
    <w:rsid w:val="001712E6"/>
    <w:rsid w:val="001727CC"/>
    <w:rsid w:val="0017341D"/>
    <w:rsid w:val="00174EEF"/>
    <w:rsid w:val="00176699"/>
    <w:rsid w:val="0018082D"/>
    <w:rsid w:val="00181CC8"/>
    <w:rsid w:val="001852C7"/>
    <w:rsid w:val="001906B6"/>
    <w:rsid w:val="0019120A"/>
    <w:rsid w:val="00192C4D"/>
    <w:rsid w:val="00193B3F"/>
    <w:rsid w:val="001947AA"/>
    <w:rsid w:val="00195B3E"/>
    <w:rsid w:val="00195DEA"/>
    <w:rsid w:val="00197204"/>
    <w:rsid w:val="001A2C85"/>
    <w:rsid w:val="001A3186"/>
    <w:rsid w:val="001A38DF"/>
    <w:rsid w:val="001A3BF8"/>
    <w:rsid w:val="001A4431"/>
    <w:rsid w:val="001A4C2D"/>
    <w:rsid w:val="001A56DC"/>
    <w:rsid w:val="001A6944"/>
    <w:rsid w:val="001A7446"/>
    <w:rsid w:val="001B0414"/>
    <w:rsid w:val="001B0CEA"/>
    <w:rsid w:val="001B2864"/>
    <w:rsid w:val="001B2CF4"/>
    <w:rsid w:val="001B3080"/>
    <w:rsid w:val="001B3188"/>
    <w:rsid w:val="001B3582"/>
    <w:rsid w:val="001B3825"/>
    <w:rsid w:val="001B3BBF"/>
    <w:rsid w:val="001B3D00"/>
    <w:rsid w:val="001B5225"/>
    <w:rsid w:val="001B6AD6"/>
    <w:rsid w:val="001B6CD0"/>
    <w:rsid w:val="001B7FF5"/>
    <w:rsid w:val="001C2349"/>
    <w:rsid w:val="001C2FAF"/>
    <w:rsid w:val="001C43ED"/>
    <w:rsid w:val="001C4CCB"/>
    <w:rsid w:val="001C5ABA"/>
    <w:rsid w:val="001C5D3C"/>
    <w:rsid w:val="001C6DA8"/>
    <w:rsid w:val="001C7082"/>
    <w:rsid w:val="001C73D9"/>
    <w:rsid w:val="001D0F6E"/>
    <w:rsid w:val="001D1885"/>
    <w:rsid w:val="001D2662"/>
    <w:rsid w:val="001D33B9"/>
    <w:rsid w:val="001D4075"/>
    <w:rsid w:val="001D55DC"/>
    <w:rsid w:val="001D59B3"/>
    <w:rsid w:val="001D68A6"/>
    <w:rsid w:val="001E0F83"/>
    <w:rsid w:val="001E1D34"/>
    <w:rsid w:val="001E1D7A"/>
    <w:rsid w:val="001E206E"/>
    <w:rsid w:val="001E2AFD"/>
    <w:rsid w:val="001E31B6"/>
    <w:rsid w:val="001E3D43"/>
    <w:rsid w:val="001E46D8"/>
    <w:rsid w:val="001E55F5"/>
    <w:rsid w:val="001E5D56"/>
    <w:rsid w:val="001E5E28"/>
    <w:rsid w:val="001E6A3E"/>
    <w:rsid w:val="001F1EF2"/>
    <w:rsid w:val="001F27C9"/>
    <w:rsid w:val="001F3CCE"/>
    <w:rsid w:val="001F5A57"/>
    <w:rsid w:val="001F5B6B"/>
    <w:rsid w:val="001F61E0"/>
    <w:rsid w:val="001F77ED"/>
    <w:rsid w:val="00200698"/>
    <w:rsid w:val="00201428"/>
    <w:rsid w:val="00201559"/>
    <w:rsid w:val="00203A61"/>
    <w:rsid w:val="002040DE"/>
    <w:rsid w:val="00204C99"/>
    <w:rsid w:val="00205685"/>
    <w:rsid w:val="00206593"/>
    <w:rsid w:val="00206A8C"/>
    <w:rsid w:val="00207E8E"/>
    <w:rsid w:val="002108B5"/>
    <w:rsid w:val="00210F1E"/>
    <w:rsid w:val="00212130"/>
    <w:rsid w:val="00212ACC"/>
    <w:rsid w:val="00212F1C"/>
    <w:rsid w:val="00213215"/>
    <w:rsid w:val="00214FF9"/>
    <w:rsid w:val="00215782"/>
    <w:rsid w:val="0021644D"/>
    <w:rsid w:val="002167B8"/>
    <w:rsid w:val="00216886"/>
    <w:rsid w:val="00216C5D"/>
    <w:rsid w:val="00217383"/>
    <w:rsid w:val="002173A1"/>
    <w:rsid w:val="00220E0B"/>
    <w:rsid w:val="00221E8B"/>
    <w:rsid w:val="00222598"/>
    <w:rsid w:val="00225924"/>
    <w:rsid w:val="00227A72"/>
    <w:rsid w:val="00230611"/>
    <w:rsid w:val="00231314"/>
    <w:rsid w:val="00232496"/>
    <w:rsid w:val="00232B82"/>
    <w:rsid w:val="00233A39"/>
    <w:rsid w:val="00234287"/>
    <w:rsid w:val="002344DE"/>
    <w:rsid w:val="0023512A"/>
    <w:rsid w:val="00235AA8"/>
    <w:rsid w:val="002364F8"/>
    <w:rsid w:val="00237376"/>
    <w:rsid w:val="002410F2"/>
    <w:rsid w:val="00241BFC"/>
    <w:rsid w:val="00241D18"/>
    <w:rsid w:val="0024223E"/>
    <w:rsid w:val="00242253"/>
    <w:rsid w:val="002427D5"/>
    <w:rsid w:val="002440CA"/>
    <w:rsid w:val="00246B67"/>
    <w:rsid w:val="00246C09"/>
    <w:rsid w:val="0024725F"/>
    <w:rsid w:val="0024768C"/>
    <w:rsid w:val="00253B95"/>
    <w:rsid w:val="00255171"/>
    <w:rsid w:val="002555B6"/>
    <w:rsid w:val="002571CC"/>
    <w:rsid w:val="00260B81"/>
    <w:rsid w:val="0026144E"/>
    <w:rsid w:val="00262173"/>
    <w:rsid w:val="00263B20"/>
    <w:rsid w:val="002645F8"/>
    <w:rsid w:val="0026498A"/>
    <w:rsid w:val="00264BE8"/>
    <w:rsid w:val="002651F8"/>
    <w:rsid w:val="002662F7"/>
    <w:rsid w:val="00266696"/>
    <w:rsid w:val="00267664"/>
    <w:rsid w:val="0027287D"/>
    <w:rsid w:val="00272F9E"/>
    <w:rsid w:val="00273738"/>
    <w:rsid w:val="00273854"/>
    <w:rsid w:val="002742AC"/>
    <w:rsid w:val="00274796"/>
    <w:rsid w:val="00274CCF"/>
    <w:rsid w:val="00274EA3"/>
    <w:rsid w:val="00275274"/>
    <w:rsid w:val="002752F9"/>
    <w:rsid w:val="00275518"/>
    <w:rsid w:val="00275800"/>
    <w:rsid w:val="00275AD7"/>
    <w:rsid w:val="002777AC"/>
    <w:rsid w:val="00277860"/>
    <w:rsid w:val="00277B6B"/>
    <w:rsid w:val="00277CFB"/>
    <w:rsid w:val="00277FE8"/>
    <w:rsid w:val="00280AB4"/>
    <w:rsid w:val="00280F03"/>
    <w:rsid w:val="00281546"/>
    <w:rsid w:val="00283FD9"/>
    <w:rsid w:val="002862D7"/>
    <w:rsid w:val="00286DF8"/>
    <w:rsid w:val="00287365"/>
    <w:rsid w:val="00290BE8"/>
    <w:rsid w:val="00291C06"/>
    <w:rsid w:val="002923B5"/>
    <w:rsid w:val="00293907"/>
    <w:rsid w:val="00293F44"/>
    <w:rsid w:val="0029466F"/>
    <w:rsid w:val="00296CF7"/>
    <w:rsid w:val="002A0CEA"/>
    <w:rsid w:val="002A0E72"/>
    <w:rsid w:val="002A1C58"/>
    <w:rsid w:val="002A2869"/>
    <w:rsid w:val="002A30F2"/>
    <w:rsid w:val="002A5699"/>
    <w:rsid w:val="002B083A"/>
    <w:rsid w:val="002B2D26"/>
    <w:rsid w:val="002B36F6"/>
    <w:rsid w:val="002B3ECF"/>
    <w:rsid w:val="002B54D3"/>
    <w:rsid w:val="002B57F4"/>
    <w:rsid w:val="002B6020"/>
    <w:rsid w:val="002B6625"/>
    <w:rsid w:val="002B7007"/>
    <w:rsid w:val="002B7A08"/>
    <w:rsid w:val="002C049C"/>
    <w:rsid w:val="002C0992"/>
    <w:rsid w:val="002C2C6F"/>
    <w:rsid w:val="002C41A1"/>
    <w:rsid w:val="002C4799"/>
    <w:rsid w:val="002C6F89"/>
    <w:rsid w:val="002C7EF9"/>
    <w:rsid w:val="002D241C"/>
    <w:rsid w:val="002D2D0D"/>
    <w:rsid w:val="002D33EF"/>
    <w:rsid w:val="002D3E97"/>
    <w:rsid w:val="002D422D"/>
    <w:rsid w:val="002D4844"/>
    <w:rsid w:val="002D4BC6"/>
    <w:rsid w:val="002D508D"/>
    <w:rsid w:val="002D5694"/>
    <w:rsid w:val="002D5771"/>
    <w:rsid w:val="002D5F15"/>
    <w:rsid w:val="002D689B"/>
    <w:rsid w:val="002D6B60"/>
    <w:rsid w:val="002D7092"/>
    <w:rsid w:val="002D74E4"/>
    <w:rsid w:val="002E28DD"/>
    <w:rsid w:val="002E3E2B"/>
    <w:rsid w:val="002E4EDF"/>
    <w:rsid w:val="002E5440"/>
    <w:rsid w:val="002E5D1C"/>
    <w:rsid w:val="002E6077"/>
    <w:rsid w:val="002E61F6"/>
    <w:rsid w:val="002E7836"/>
    <w:rsid w:val="002F2293"/>
    <w:rsid w:val="002F4866"/>
    <w:rsid w:val="002F5085"/>
    <w:rsid w:val="002F66B1"/>
    <w:rsid w:val="002F68E7"/>
    <w:rsid w:val="002F7427"/>
    <w:rsid w:val="00301B49"/>
    <w:rsid w:val="00301D15"/>
    <w:rsid w:val="003024CA"/>
    <w:rsid w:val="00302534"/>
    <w:rsid w:val="00303D24"/>
    <w:rsid w:val="0030580C"/>
    <w:rsid w:val="00312138"/>
    <w:rsid w:val="00313A57"/>
    <w:rsid w:val="00315301"/>
    <w:rsid w:val="00315908"/>
    <w:rsid w:val="00315A68"/>
    <w:rsid w:val="00315ED8"/>
    <w:rsid w:val="003164B3"/>
    <w:rsid w:val="00316D0A"/>
    <w:rsid w:val="003202A6"/>
    <w:rsid w:val="00320A2E"/>
    <w:rsid w:val="0032180B"/>
    <w:rsid w:val="00321AE7"/>
    <w:rsid w:val="00322FE4"/>
    <w:rsid w:val="003245DD"/>
    <w:rsid w:val="003303B7"/>
    <w:rsid w:val="0033288B"/>
    <w:rsid w:val="00332C9C"/>
    <w:rsid w:val="0033361C"/>
    <w:rsid w:val="00333D84"/>
    <w:rsid w:val="003346D6"/>
    <w:rsid w:val="0033550F"/>
    <w:rsid w:val="00336CC5"/>
    <w:rsid w:val="00336F3E"/>
    <w:rsid w:val="00337AEE"/>
    <w:rsid w:val="003409D4"/>
    <w:rsid w:val="00340AD9"/>
    <w:rsid w:val="0034251A"/>
    <w:rsid w:val="00342D8B"/>
    <w:rsid w:val="003437BA"/>
    <w:rsid w:val="00343F53"/>
    <w:rsid w:val="00346DC8"/>
    <w:rsid w:val="00347EBA"/>
    <w:rsid w:val="0035139A"/>
    <w:rsid w:val="00351DC6"/>
    <w:rsid w:val="003530DF"/>
    <w:rsid w:val="00353789"/>
    <w:rsid w:val="0035379F"/>
    <w:rsid w:val="00355645"/>
    <w:rsid w:val="00356C4B"/>
    <w:rsid w:val="003574AA"/>
    <w:rsid w:val="00360600"/>
    <w:rsid w:val="003630DA"/>
    <w:rsid w:val="00367343"/>
    <w:rsid w:val="00367F4B"/>
    <w:rsid w:val="0037074E"/>
    <w:rsid w:val="003748DE"/>
    <w:rsid w:val="00374914"/>
    <w:rsid w:val="003757C1"/>
    <w:rsid w:val="00376F35"/>
    <w:rsid w:val="0038124B"/>
    <w:rsid w:val="003812D8"/>
    <w:rsid w:val="00381B7E"/>
    <w:rsid w:val="00382246"/>
    <w:rsid w:val="0038394F"/>
    <w:rsid w:val="003839DA"/>
    <w:rsid w:val="00385123"/>
    <w:rsid w:val="00390406"/>
    <w:rsid w:val="00390526"/>
    <w:rsid w:val="00390CFB"/>
    <w:rsid w:val="003911DE"/>
    <w:rsid w:val="00391F31"/>
    <w:rsid w:val="003922D2"/>
    <w:rsid w:val="00395988"/>
    <w:rsid w:val="003A2945"/>
    <w:rsid w:val="003A3940"/>
    <w:rsid w:val="003A3BB6"/>
    <w:rsid w:val="003A3D3E"/>
    <w:rsid w:val="003A3F7C"/>
    <w:rsid w:val="003A5322"/>
    <w:rsid w:val="003A6A8B"/>
    <w:rsid w:val="003B01D7"/>
    <w:rsid w:val="003B0910"/>
    <w:rsid w:val="003B0E95"/>
    <w:rsid w:val="003B2303"/>
    <w:rsid w:val="003B3DC2"/>
    <w:rsid w:val="003B42CE"/>
    <w:rsid w:val="003B6078"/>
    <w:rsid w:val="003B714C"/>
    <w:rsid w:val="003B7FC2"/>
    <w:rsid w:val="003C0459"/>
    <w:rsid w:val="003C4FC7"/>
    <w:rsid w:val="003C52FB"/>
    <w:rsid w:val="003C6413"/>
    <w:rsid w:val="003C666F"/>
    <w:rsid w:val="003C70D4"/>
    <w:rsid w:val="003D05AF"/>
    <w:rsid w:val="003D0BAF"/>
    <w:rsid w:val="003D1B0F"/>
    <w:rsid w:val="003D2872"/>
    <w:rsid w:val="003D2C73"/>
    <w:rsid w:val="003D6536"/>
    <w:rsid w:val="003D7333"/>
    <w:rsid w:val="003E243B"/>
    <w:rsid w:val="003E26BC"/>
    <w:rsid w:val="003E3848"/>
    <w:rsid w:val="003E4164"/>
    <w:rsid w:val="003E5068"/>
    <w:rsid w:val="003E7DBA"/>
    <w:rsid w:val="003F0C84"/>
    <w:rsid w:val="003F0E61"/>
    <w:rsid w:val="003F4228"/>
    <w:rsid w:val="003F4A8C"/>
    <w:rsid w:val="003F6946"/>
    <w:rsid w:val="0040107F"/>
    <w:rsid w:val="004022AD"/>
    <w:rsid w:val="0040723B"/>
    <w:rsid w:val="004073F8"/>
    <w:rsid w:val="00410196"/>
    <w:rsid w:val="004101AE"/>
    <w:rsid w:val="004109F4"/>
    <w:rsid w:val="00410F40"/>
    <w:rsid w:val="00411A0A"/>
    <w:rsid w:val="00411AED"/>
    <w:rsid w:val="00413C31"/>
    <w:rsid w:val="004142E4"/>
    <w:rsid w:val="004156AE"/>
    <w:rsid w:val="00416A3F"/>
    <w:rsid w:val="004200D9"/>
    <w:rsid w:val="00420ADF"/>
    <w:rsid w:val="00421430"/>
    <w:rsid w:val="00421699"/>
    <w:rsid w:val="004221E4"/>
    <w:rsid w:val="0042263F"/>
    <w:rsid w:val="00423A25"/>
    <w:rsid w:val="00423F70"/>
    <w:rsid w:val="00424A5F"/>
    <w:rsid w:val="00424CC0"/>
    <w:rsid w:val="00427C3A"/>
    <w:rsid w:val="00427D6B"/>
    <w:rsid w:val="004302B1"/>
    <w:rsid w:val="00430DE6"/>
    <w:rsid w:val="00431A37"/>
    <w:rsid w:val="00431D45"/>
    <w:rsid w:val="004331C4"/>
    <w:rsid w:val="00433708"/>
    <w:rsid w:val="00436677"/>
    <w:rsid w:val="00436E1B"/>
    <w:rsid w:val="004375EB"/>
    <w:rsid w:val="00437BB1"/>
    <w:rsid w:val="00437E95"/>
    <w:rsid w:val="00442A30"/>
    <w:rsid w:val="00442EE0"/>
    <w:rsid w:val="00445388"/>
    <w:rsid w:val="00446F70"/>
    <w:rsid w:val="00447EB5"/>
    <w:rsid w:val="00451C99"/>
    <w:rsid w:val="00452E0E"/>
    <w:rsid w:val="00453D7D"/>
    <w:rsid w:val="004544F9"/>
    <w:rsid w:val="00454FE8"/>
    <w:rsid w:val="0045582E"/>
    <w:rsid w:val="0045596C"/>
    <w:rsid w:val="00455C0E"/>
    <w:rsid w:val="00460A8C"/>
    <w:rsid w:val="00460C41"/>
    <w:rsid w:val="00460CDC"/>
    <w:rsid w:val="00461B31"/>
    <w:rsid w:val="004621D1"/>
    <w:rsid w:val="00462D87"/>
    <w:rsid w:val="0046351D"/>
    <w:rsid w:val="00463D34"/>
    <w:rsid w:val="004640F6"/>
    <w:rsid w:val="00466010"/>
    <w:rsid w:val="00471200"/>
    <w:rsid w:val="0047163C"/>
    <w:rsid w:val="00472B9D"/>
    <w:rsid w:val="00473800"/>
    <w:rsid w:val="00473A6D"/>
    <w:rsid w:val="004740D0"/>
    <w:rsid w:val="004744B2"/>
    <w:rsid w:val="004754CB"/>
    <w:rsid w:val="004759FF"/>
    <w:rsid w:val="004774A9"/>
    <w:rsid w:val="00480443"/>
    <w:rsid w:val="00480567"/>
    <w:rsid w:val="00481D6E"/>
    <w:rsid w:val="00481EFE"/>
    <w:rsid w:val="004838FD"/>
    <w:rsid w:val="004842A9"/>
    <w:rsid w:val="004848B0"/>
    <w:rsid w:val="0048510D"/>
    <w:rsid w:val="0048572E"/>
    <w:rsid w:val="0048592C"/>
    <w:rsid w:val="00486DFB"/>
    <w:rsid w:val="004903DF"/>
    <w:rsid w:val="0049054A"/>
    <w:rsid w:val="00493E01"/>
    <w:rsid w:val="00495C5C"/>
    <w:rsid w:val="00496491"/>
    <w:rsid w:val="00496C80"/>
    <w:rsid w:val="00497388"/>
    <w:rsid w:val="00497491"/>
    <w:rsid w:val="0049793B"/>
    <w:rsid w:val="00497DC6"/>
    <w:rsid w:val="00497E83"/>
    <w:rsid w:val="004A04FB"/>
    <w:rsid w:val="004A0769"/>
    <w:rsid w:val="004A07E6"/>
    <w:rsid w:val="004A08FF"/>
    <w:rsid w:val="004A1832"/>
    <w:rsid w:val="004A2212"/>
    <w:rsid w:val="004A2C29"/>
    <w:rsid w:val="004A44EF"/>
    <w:rsid w:val="004A58BD"/>
    <w:rsid w:val="004A63FD"/>
    <w:rsid w:val="004A7C00"/>
    <w:rsid w:val="004B07D0"/>
    <w:rsid w:val="004B1ECC"/>
    <w:rsid w:val="004B21FC"/>
    <w:rsid w:val="004B2A6A"/>
    <w:rsid w:val="004B36A4"/>
    <w:rsid w:val="004B484A"/>
    <w:rsid w:val="004B54E1"/>
    <w:rsid w:val="004B6FC4"/>
    <w:rsid w:val="004B7AE5"/>
    <w:rsid w:val="004C06FD"/>
    <w:rsid w:val="004C1662"/>
    <w:rsid w:val="004C183D"/>
    <w:rsid w:val="004C24CC"/>
    <w:rsid w:val="004C3624"/>
    <w:rsid w:val="004C54BC"/>
    <w:rsid w:val="004C6124"/>
    <w:rsid w:val="004C7799"/>
    <w:rsid w:val="004D1327"/>
    <w:rsid w:val="004D190D"/>
    <w:rsid w:val="004D2082"/>
    <w:rsid w:val="004D24B7"/>
    <w:rsid w:val="004D4D59"/>
    <w:rsid w:val="004D5BED"/>
    <w:rsid w:val="004D61AA"/>
    <w:rsid w:val="004D6991"/>
    <w:rsid w:val="004E183D"/>
    <w:rsid w:val="004E34A6"/>
    <w:rsid w:val="004E384B"/>
    <w:rsid w:val="004E53CC"/>
    <w:rsid w:val="004E6901"/>
    <w:rsid w:val="004E780F"/>
    <w:rsid w:val="004E7D42"/>
    <w:rsid w:val="004F0F02"/>
    <w:rsid w:val="004F1A7B"/>
    <w:rsid w:val="004F1F91"/>
    <w:rsid w:val="004F23A5"/>
    <w:rsid w:val="004F2750"/>
    <w:rsid w:val="004F31EE"/>
    <w:rsid w:val="004F379B"/>
    <w:rsid w:val="004F4196"/>
    <w:rsid w:val="004F4AA1"/>
    <w:rsid w:val="004F4CC8"/>
    <w:rsid w:val="00500B71"/>
    <w:rsid w:val="00500EC9"/>
    <w:rsid w:val="0050219F"/>
    <w:rsid w:val="0050267A"/>
    <w:rsid w:val="00503990"/>
    <w:rsid w:val="0050459D"/>
    <w:rsid w:val="0050548B"/>
    <w:rsid w:val="005063B2"/>
    <w:rsid w:val="005100DE"/>
    <w:rsid w:val="005116D3"/>
    <w:rsid w:val="00511B81"/>
    <w:rsid w:val="00511C86"/>
    <w:rsid w:val="00512037"/>
    <w:rsid w:val="00512662"/>
    <w:rsid w:val="00512814"/>
    <w:rsid w:val="00513142"/>
    <w:rsid w:val="00514FD6"/>
    <w:rsid w:val="00516577"/>
    <w:rsid w:val="005172DE"/>
    <w:rsid w:val="005177BE"/>
    <w:rsid w:val="00517860"/>
    <w:rsid w:val="00517B00"/>
    <w:rsid w:val="005238E3"/>
    <w:rsid w:val="00524EAA"/>
    <w:rsid w:val="00526D47"/>
    <w:rsid w:val="0053129D"/>
    <w:rsid w:val="00535580"/>
    <w:rsid w:val="005369A8"/>
    <w:rsid w:val="005404F7"/>
    <w:rsid w:val="00541310"/>
    <w:rsid w:val="00542F68"/>
    <w:rsid w:val="0054513F"/>
    <w:rsid w:val="005468E5"/>
    <w:rsid w:val="00547778"/>
    <w:rsid w:val="00547CE4"/>
    <w:rsid w:val="00551246"/>
    <w:rsid w:val="0055185C"/>
    <w:rsid w:val="00551A71"/>
    <w:rsid w:val="00551F6E"/>
    <w:rsid w:val="00551FCF"/>
    <w:rsid w:val="0055270C"/>
    <w:rsid w:val="005528FC"/>
    <w:rsid w:val="00553BF0"/>
    <w:rsid w:val="005550E7"/>
    <w:rsid w:val="0055520C"/>
    <w:rsid w:val="00556712"/>
    <w:rsid w:val="005576D2"/>
    <w:rsid w:val="00560523"/>
    <w:rsid w:val="00561AB6"/>
    <w:rsid w:val="00562C72"/>
    <w:rsid w:val="0056427B"/>
    <w:rsid w:val="00566A32"/>
    <w:rsid w:val="00566F94"/>
    <w:rsid w:val="00567280"/>
    <w:rsid w:val="00574E6D"/>
    <w:rsid w:val="0057534C"/>
    <w:rsid w:val="005753CB"/>
    <w:rsid w:val="005757FE"/>
    <w:rsid w:val="005761A3"/>
    <w:rsid w:val="0057633E"/>
    <w:rsid w:val="00576B15"/>
    <w:rsid w:val="00577B53"/>
    <w:rsid w:val="00580307"/>
    <w:rsid w:val="0058037E"/>
    <w:rsid w:val="00580461"/>
    <w:rsid w:val="0058147F"/>
    <w:rsid w:val="00583267"/>
    <w:rsid w:val="00584E27"/>
    <w:rsid w:val="0058535D"/>
    <w:rsid w:val="00585DB0"/>
    <w:rsid w:val="00587F70"/>
    <w:rsid w:val="005912F4"/>
    <w:rsid w:val="00591A20"/>
    <w:rsid w:val="00592E3C"/>
    <w:rsid w:val="00593087"/>
    <w:rsid w:val="00593754"/>
    <w:rsid w:val="00593A78"/>
    <w:rsid w:val="005948BF"/>
    <w:rsid w:val="00594C6E"/>
    <w:rsid w:val="00594D16"/>
    <w:rsid w:val="00595282"/>
    <w:rsid w:val="00596346"/>
    <w:rsid w:val="00597992"/>
    <w:rsid w:val="005A2522"/>
    <w:rsid w:val="005A281F"/>
    <w:rsid w:val="005A47EF"/>
    <w:rsid w:val="005A4C0B"/>
    <w:rsid w:val="005A55FB"/>
    <w:rsid w:val="005A5A92"/>
    <w:rsid w:val="005A6AE9"/>
    <w:rsid w:val="005B14A9"/>
    <w:rsid w:val="005B270A"/>
    <w:rsid w:val="005B4838"/>
    <w:rsid w:val="005B4C01"/>
    <w:rsid w:val="005B4F2B"/>
    <w:rsid w:val="005B5D46"/>
    <w:rsid w:val="005C02B0"/>
    <w:rsid w:val="005C1F74"/>
    <w:rsid w:val="005C20ED"/>
    <w:rsid w:val="005C4747"/>
    <w:rsid w:val="005C4A09"/>
    <w:rsid w:val="005C4DF9"/>
    <w:rsid w:val="005C4EC3"/>
    <w:rsid w:val="005C6575"/>
    <w:rsid w:val="005C6F6A"/>
    <w:rsid w:val="005C7FAE"/>
    <w:rsid w:val="005D2398"/>
    <w:rsid w:val="005D2699"/>
    <w:rsid w:val="005D4102"/>
    <w:rsid w:val="005D52E8"/>
    <w:rsid w:val="005D67B9"/>
    <w:rsid w:val="005D6866"/>
    <w:rsid w:val="005E15B6"/>
    <w:rsid w:val="005E1671"/>
    <w:rsid w:val="005E19FF"/>
    <w:rsid w:val="005E237C"/>
    <w:rsid w:val="005E2738"/>
    <w:rsid w:val="005E71B5"/>
    <w:rsid w:val="005F2986"/>
    <w:rsid w:val="005F2CB3"/>
    <w:rsid w:val="005F4F1E"/>
    <w:rsid w:val="005F634D"/>
    <w:rsid w:val="005F70EE"/>
    <w:rsid w:val="00600E29"/>
    <w:rsid w:val="00601291"/>
    <w:rsid w:val="006019A8"/>
    <w:rsid w:val="006032D6"/>
    <w:rsid w:val="0060430A"/>
    <w:rsid w:val="00604CA5"/>
    <w:rsid w:val="00604D37"/>
    <w:rsid w:val="00604F57"/>
    <w:rsid w:val="0060581B"/>
    <w:rsid w:val="006058E0"/>
    <w:rsid w:val="00605EE9"/>
    <w:rsid w:val="006069D7"/>
    <w:rsid w:val="0060707C"/>
    <w:rsid w:val="006110BE"/>
    <w:rsid w:val="00612FE5"/>
    <w:rsid w:val="0061322D"/>
    <w:rsid w:val="00620F73"/>
    <w:rsid w:val="00621861"/>
    <w:rsid w:val="00624E0D"/>
    <w:rsid w:val="00626206"/>
    <w:rsid w:val="006310E0"/>
    <w:rsid w:val="006338FB"/>
    <w:rsid w:val="0063643D"/>
    <w:rsid w:val="00636518"/>
    <w:rsid w:val="00636C37"/>
    <w:rsid w:val="00637A9A"/>
    <w:rsid w:val="00640AB6"/>
    <w:rsid w:val="00640C0A"/>
    <w:rsid w:val="006418AA"/>
    <w:rsid w:val="00641A05"/>
    <w:rsid w:val="00644797"/>
    <w:rsid w:val="0064529F"/>
    <w:rsid w:val="0064776E"/>
    <w:rsid w:val="00651F9A"/>
    <w:rsid w:val="00652EB8"/>
    <w:rsid w:val="006531E9"/>
    <w:rsid w:val="0065407D"/>
    <w:rsid w:val="00655119"/>
    <w:rsid w:val="0065726C"/>
    <w:rsid w:val="006576DB"/>
    <w:rsid w:val="0066214A"/>
    <w:rsid w:val="00667927"/>
    <w:rsid w:val="00671930"/>
    <w:rsid w:val="00671D7A"/>
    <w:rsid w:val="00672B55"/>
    <w:rsid w:val="00672E66"/>
    <w:rsid w:val="006769BC"/>
    <w:rsid w:val="00681ED2"/>
    <w:rsid w:val="006836B2"/>
    <w:rsid w:val="00684A16"/>
    <w:rsid w:val="00684D1E"/>
    <w:rsid w:val="00685EB4"/>
    <w:rsid w:val="00686724"/>
    <w:rsid w:val="00690DF4"/>
    <w:rsid w:val="006928E3"/>
    <w:rsid w:val="006939CB"/>
    <w:rsid w:val="00694217"/>
    <w:rsid w:val="00694608"/>
    <w:rsid w:val="00696231"/>
    <w:rsid w:val="00696D34"/>
    <w:rsid w:val="00696F97"/>
    <w:rsid w:val="00697005"/>
    <w:rsid w:val="00697741"/>
    <w:rsid w:val="0069779F"/>
    <w:rsid w:val="006A031A"/>
    <w:rsid w:val="006A1710"/>
    <w:rsid w:val="006A1F91"/>
    <w:rsid w:val="006A385D"/>
    <w:rsid w:val="006A4709"/>
    <w:rsid w:val="006A54EF"/>
    <w:rsid w:val="006A604F"/>
    <w:rsid w:val="006A6E19"/>
    <w:rsid w:val="006B24EC"/>
    <w:rsid w:val="006B4565"/>
    <w:rsid w:val="006B52B6"/>
    <w:rsid w:val="006C2C2F"/>
    <w:rsid w:val="006C3470"/>
    <w:rsid w:val="006C455E"/>
    <w:rsid w:val="006D0B23"/>
    <w:rsid w:val="006D198D"/>
    <w:rsid w:val="006D1C06"/>
    <w:rsid w:val="006D3051"/>
    <w:rsid w:val="006D3E06"/>
    <w:rsid w:val="006D5AB6"/>
    <w:rsid w:val="006D5C22"/>
    <w:rsid w:val="006D627F"/>
    <w:rsid w:val="006D65A8"/>
    <w:rsid w:val="006E0BDE"/>
    <w:rsid w:val="006E2FE9"/>
    <w:rsid w:val="006E449E"/>
    <w:rsid w:val="006E4FB9"/>
    <w:rsid w:val="006E638B"/>
    <w:rsid w:val="006E7266"/>
    <w:rsid w:val="006E7910"/>
    <w:rsid w:val="006F040A"/>
    <w:rsid w:val="006F1338"/>
    <w:rsid w:val="006F201E"/>
    <w:rsid w:val="006F5899"/>
    <w:rsid w:val="006F5C7C"/>
    <w:rsid w:val="006F7BA7"/>
    <w:rsid w:val="007003EB"/>
    <w:rsid w:val="007021DE"/>
    <w:rsid w:val="00702EA5"/>
    <w:rsid w:val="007034BD"/>
    <w:rsid w:val="00703D1E"/>
    <w:rsid w:val="00705000"/>
    <w:rsid w:val="0070658E"/>
    <w:rsid w:val="00706C63"/>
    <w:rsid w:val="0070717F"/>
    <w:rsid w:val="0071176B"/>
    <w:rsid w:val="00712965"/>
    <w:rsid w:val="00712F69"/>
    <w:rsid w:val="00714F1A"/>
    <w:rsid w:val="00716595"/>
    <w:rsid w:val="0071735C"/>
    <w:rsid w:val="00717CCB"/>
    <w:rsid w:val="00720D35"/>
    <w:rsid w:val="00722E90"/>
    <w:rsid w:val="00723901"/>
    <w:rsid w:val="00723D06"/>
    <w:rsid w:val="00727D19"/>
    <w:rsid w:val="00730B20"/>
    <w:rsid w:val="00730BE2"/>
    <w:rsid w:val="007312D5"/>
    <w:rsid w:val="00732EBC"/>
    <w:rsid w:val="00733DA8"/>
    <w:rsid w:val="00734296"/>
    <w:rsid w:val="00735104"/>
    <w:rsid w:val="0073559C"/>
    <w:rsid w:val="00736564"/>
    <w:rsid w:val="00736FEB"/>
    <w:rsid w:val="00737EFA"/>
    <w:rsid w:val="00740627"/>
    <w:rsid w:val="00740864"/>
    <w:rsid w:val="00741A9C"/>
    <w:rsid w:val="00742BE2"/>
    <w:rsid w:val="00743D13"/>
    <w:rsid w:val="00743E39"/>
    <w:rsid w:val="00744C84"/>
    <w:rsid w:val="00744CC7"/>
    <w:rsid w:val="0074676E"/>
    <w:rsid w:val="00746D78"/>
    <w:rsid w:val="00747490"/>
    <w:rsid w:val="007514E8"/>
    <w:rsid w:val="00751E11"/>
    <w:rsid w:val="00752213"/>
    <w:rsid w:val="00754073"/>
    <w:rsid w:val="00754233"/>
    <w:rsid w:val="007546BD"/>
    <w:rsid w:val="00755700"/>
    <w:rsid w:val="00756907"/>
    <w:rsid w:val="00756AEA"/>
    <w:rsid w:val="0076010D"/>
    <w:rsid w:val="00761932"/>
    <w:rsid w:val="00761959"/>
    <w:rsid w:val="00761F6A"/>
    <w:rsid w:val="00762797"/>
    <w:rsid w:val="00763552"/>
    <w:rsid w:val="007643D1"/>
    <w:rsid w:val="00766126"/>
    <w:rsid w:val="007661B9"/>
    <w:rsid w:val="007709F4"/>
    <w:rsid w:val="00771E6E"/>
    <w:rsid w:val="007726EA"/>
    <w:rsid w:val="00772D7E"/>
    <w:rsid w:val="00774217"/>
    <w:rsid w:val="0077612C"/>
    <w:rsid w:val="007763F7"/>
    <w:rsid w:val="0077716F"/>
    <w:rsid w:val="007776AC"/>
    <w:rsid w:val="007808ED"/>
    <w:rsid w:val="0078151F"/>
    <w:rsid w:val="007824BC"/>
    <w:rsid w:val="007824CB"/>
    <w:rsid w:val="0078343B"/>
    <w:rsid w:val="00784425"/>
    <w:rsid w:val="007875CD"/>
    <w:rsid w:val="00787640"/>
    <w:rsid w:val="0079039B"/>
    <w:rsid w:val="007910C6"/>
    <w:rsid w:val="00792B17"/>
    <w:rsid w:val="007937E5"/>
    <w:rsid w:val="007975C4"/>
    <w:rsid w:val="00797C2D"/>
    <w:rsid w:val="007A0EF1"/>
    <w:rsid w:val="007A3FBD"/>
    <w:rsid w:val="007A5074"/>
    <w:rsid w:val="007A56CE"/>
    <w:rsid w:val="007A6F84"/>
    <w:rsid w:val="007B07C8"/>
    <w:rsid w:val="007B36D6"/>
    <w:rsid w:val="007B39CB"/>
    <w:rsid w:val="007B3FA9"/>
    <w:rsid w:val="007B4F95"/>
    <w:rsid w:val="007B5A1E"/>
    <w:rsid w:val="007B5EA0"/>
    <w:rsid w:val="007B705B"/>
    <w:rsid w:val="007B76C6"/>
    <w:rsid w:val="007C2310"/>
    <w:rsid w:val="007C34CC"/>
    <w:rsid w:val="007C4F6F"/>
    <w:rsid w:val="007C52D0"/>
    <w:rsid w:val="007C58FF"/>
    <w:rsid w:val="007D0167"/>
    <w:rsid w:val="007D0A95"/>
    <w:rsid w:val="007D1408"/>
    <w:rsid w:val="007D38B1"/>
    <w:rsid w:val="007D5B0A"/>
    <w:rsid w:val="007D5F4D"/>
    <w:rsid w:val="007D7212"/>
    <w:rsid w:val="007E1C28"/>
    <w:rsid w:val="007E24A5"/>
    <w:rsid w:val="007E3786"/>
    <w:rsid w:val="007E468C"/>
    <w:rsid w:val="007E4D8E"/>
    <w:rsid w:val="007E4E0C"/>
    <w:rsid w:val="007E57A2"/>
    <w:rsid w:val="007E6109"/>
    <w:rsid w:val="007E6168"/>
    <w:rsid w:val="007F17E8"/>
    <w:rsid w:val="007F247C"/>
    <w:rsid w:val="007F299A"/>
    <w:rsid w:val="007F30CA"/>
    <w:rsid w:val="007F43D7"/>
    <w:rsid w:val="007F4835"/>
    <w:rsid w:val="007F50BD"/>
    <w:rsid w:val="007F53F2"/>
    <w:rsid w:val="007F66D0"/>
    <w:rsid w:val="007F6E6B"/>
    <w:rsid w:val="007F792E"/>
    <w:rsid w:val="007F7E25"/>
    <w:rsid w:val="00803978"/>
    <w:rsid w:val="00803F5D"/>
    <w:rsid w:val="008045E1"/>
    <w:rsid w:val="00804D87"/>
    <w:rsid w:val="00806477"/>
    <w:rsid w:val="00807757"/>
    <w:rsid w:val="00810074"/>
    <w:rsid w:val="00810CF2"/>
    <w:rsid w:val="00811332"/>
    <w:rsid w:val="00812FBA"/>
    <w:rsid w:val="00813E57"/>
    <w:rsid w:val="0081403D"/>
    <w:rsid w:val="008140B1"/>
    <w:rsid w:val="00817ECA"/>
    <w:rsid w:val="00820296"/>
    <w:rsid w:val="00822ADA"/>
    <w:rsid w:val="008231BA"/>
    <w:rsid w:val="008232E3"/>
    <w:rsid w:val="00825AE3"/>
    <w:rsid w:val="00826246"/>
    <w:rsid w:val="00826739"/>
    <w:rsid w:val="00826A88"/>
    <w:rsid w:val="00827253"/>
    <w:rsid w:val="00830DAD"/>
    <w:rsid w:val="00834CB4"/>
    <w:rsid w:val="00834D27"/>
    <w:rsid w:val="00834EAB"/>
    <w:rsid w:val="00835109"/>
    <w:rsid w:val="00836234"/>
    <w:rsid w:val="00836797"/>
    <w:rsid w:val="0083708F"/>
    <w:rsid w:val="008373B1"/>
    <w:rsid w:val="00837DB7"/>
    <w:rsid w:val="008435E7"/>
    <w:rsid w:val="00844116"/>
    <w:rsid w:val="008447F2"/>
    <w:rsid w:val="00845101"/>
    <w:rsid w:val="008455D9"/>
    <w:rsid w:val="00847AD8"/>
    <w:rsid w:val="0085048A"/>
    <w:rsid w:val="00851B2D"/>
    <w:rsid w:val="00855972"/>
    <w:rsid w:val="0085707F"/>
    <w:rsid w:val="008570AE"/>
    <w:rsid w:val="00857F5E"/>
    <w:rsid w:val="0086006C"/>
    <w:rsid w:val="0086013D"/>
    <w:rsid w:val="008610FA"/>
    <w:rsid w:val="00861611"/>
    <w:rsid w:val="00861C4A"/>
    <w:rsid w:val="008632C9"/>
    <w:rsid w:val="008639FC"/>
    <w:rsid w:val="008650AD"/>
    <w:rsid w:val="008675C1"/>
    <w:rsid w:val="008725F9"/>
    <w:rsid w:val="00872F15"/>
    <w:rsid w:val="00874023"/>
    <w:rsid w:val="00875396"/>
    <w:rsid w:val="00876DC3"/>
    <w:rsid w:val="00877535"/>
    <w:rsid w:val="00880488"/>
    <w:rsid w:val="00880C70"/>
    <w:rsid w:val="0088153B"/>
    <w:rsid w:val="00881738"/>
    <w:rsid w:val="008818C0"/>
    <w:rsid w:val="008820FA"/>
    <w:rsid w:val="0088347B"/>
    <w:rsid w:val="00883AFE"/>
    <w:rsid w:val="00883E43"/>
    <w:rsid w:val="00883FC8"/>
    <w:rsid w:val="00884B5D"/>
    <w:rsid w:val="008851BD"/>
    <w:rsid w:val="008854A4"/>
    <w:rsid w:val="0088731A"/>
    <w:rsid w:val="00887DF3"/>
    <w:rsid w:val="00891CBF"/>
    <w:rsid w:val="008933E1"/>
    <w:rsid w:val="0089390F"/>
    <w:rsid w:val="00893DD9"/>
    <w:rsid w:val="00895470"/>
    <w:rsid w:val="0089596F"/>
    <w:rsid w:val="00896037"/>
    <w:rsid w:val="008A0301"/>
    <w:rsid w:val="008A1C10"/>
    <w:rsid w:val="008A30FF"/>
    <w:rsid w:val="008A3549"/>
    <w:rsid w:val="008A777E"/>
    <w:rsid w:val="008A7837"/>
    <w:rsid w:val="008B04E6"/>
    <w:rsid w:val="008B0FCF"/>
    <w:rsid w:val="008B1070"/>
    <w:rsid w:val="008B44F2"/>
    <w:rsid w:val="008B4608"/>
    <w:rsid w:val="008B49CD"/>
    <w:rsid w:val="008B6695"/>
    <w:rsid w:val="008B7F9D"/>
    <w:rsid w:val="008C0A5F"/>
    <w:rsid w:val="008C3299"/>
    <w:rsid w:val="008C4A84"/>
    <w:rsid w:val="008C5008"/>
    <w:rsid w:val="008C5C56"/>
    <w:rsid w:val="008D0DB2"/>
    <w:rsid w:val="008D1619"/>
    <w:rsid w:val="008D1D87"/>
    <w:rsid w:val="008D215C"/>
    <w:rsid w:val="008D26F1"/>
    <w:rsid w:val="008D2813"/>
    <w:rsid w:val="008D3D03"/>
    <w:rsid w:val="008D52C9"/>
    <w:rsid w:val="008D5723"/>
    <w:rsid w:val="008D5AD4"/>
    <w:rsid w:val="008D62B3"/>
    <w:rsid w:val="008D73B8"/>
    <w:rsid w:val="008D78EC"/>
    <w:rsid w:val="008D7B6E"/>
    <w:rsid w:val="008E2B6B"/>
    <w:rsid w:val="008E3758"/>
    <w:rsid w:val="008E3F16"/>
    <w:rsid w:val="008E6D40"/>
    <w:rsid w:val="008E70A5"/>
    <w:rsid w:val="008E7A5A"/>
    <w:rsid w:val="008F03D7"/>
    <w:rsid w:val="008F0E76"/>
    <w:rsid w:val="008F22F5"/>
    <w:rsid w:val="008F505E"/>
    <w:rsid w:val="008F6D5A"/>
    <w:rsid w:val="0090109B"/>
    <w:rsid w:val="00901CF9"/>
    <w:rsid w:val="00905693"/>
    <w:rsid w:val="00906FF9"/>
    <w:rsid w:val="00911652"/>
    <w:rsid w:val="00911EB2"/>
    <w:rsid w:val="0091204D"/>
    <w:rsid w:val="00912BAC"/>
    <w:rsid w:val="00912CE4"/>
    <w:rsid w:val="00913578"/>
    <w:rsid w:val="0091466C"/>
    <w:rsid w:val="00914D04"/>
    <w:rsid w:val="00916562"/>
    <w:rsid w:val="00916F6A"/>
    <w:rsid w:val="00917F0E"/>
    <w:rsid w:val="00920628"/>
    <w:rsid w:val="0092072E"/>
    <w:rsid w:val="00921D06"/>
    <w:rsid w:val="00923CE7"/>
    <w:rsid w:val="0092711C"/>
    <w:rsid w:val="00927D05"/>
    <w:rsid w:val="00927E38"/>
    <w:rsid w:val="0093062F"/>
    <w:rsid w:val="00930866"/>
    <w:rsid w:val="009315D7"/>
    <w:rsid w:val="00931763"/>
    <w:rsid w:val="00932213"/>
    <w:rsid w:val="00933B06"/>
    <w:rsid w:val="00934C85"/>
    <w:rsid w:val="00934D51"/>
    <w:rsid w:val="00937447"/>
    <w:rsid w:val="009376D8"/>
    <w:rsid w:val="00941E00"/>
    <w:rsid w:val="0094286D"/>
    <w:rsid w:val="0094510B"/>
    <w:rsid w:val="00945AE5"/>
    <w:rsid w:val="009466EC"/>
    <w:rsid w:val="00947246"/>
    <w:rsid w:val="00947FCE"/>
    <w:rsid w:val="009504B7"/>
    <w:rsid w:val="00951817"/>
    <w:rsid w:val="00952D01"/>
    <w:rsid w:val="00952EF9"/>
    <w:rsid w:val="00953A22"/>
    <w:rsid w:val="00954A7A"/>
    <w:rsid w:val="009568D9"/>
    <w:rsid w:val="00956AA9"/>
    <w:rsid w:val="00957486"/>
    <w:rsid w:val="00960BC1"/>
    <w:rsid w:val="0096249D"/>
    <w:rsid w:val="00962B72"/>
    <w:rsid w:val="00966275"/>
    <w:rsid w:val="00970C7B"/>
    <w:rsid w:val="00973191"/>
    <w:rsid w:val="00974144"/>
    <w:rsid w:val="009744E3"/>
    <w:rsid w:val="00976D3B"/>
    <w:rsid w:val="00977377"/>
    <w:rsid w:val="0098104F"/>
    <w:rsid w:val="00982CC9"/>
    <w:rsid w:val="00983B4C"/>
    <w:rsid w:val="00984FA5"/>
    <w:rsid w:val="0098595E"/>
    <w:rsid w:val="00985EC2"/>
    <w:rsid w:val="009860EF"/>
    <w:rsid w:val="00987708"/>
    <w:rsid w:val="00987C05"/>
    <w:rsid w:val="00992363"/>
    <w:rsid w:val="009936B3"/>
    <w:rsid w:val="00994136"/>
    <w:rsid w:val="00995164"/>
    <w:rsid w:val="00995937"/>
    <w:rsid w:val="009965E7"/>
    <w:rsid w:val="00996CB9"/>
    <w:rsid w:val="009A0A6E"/>
    <w:rsid w:val="009A23D9"/>
    <w:rsid w:val="009A3E83"/>
    <w:rsid w:val="009A4037"/>
    <w:rsid w:val="009A50D8"/>
    <w:rsid w:val="009A5237"/>
    <w:rsid w:val="009A527E"/>
    <w:rsid w:val="009B12E7"/>
    <w:rsid w:val="009B2197"/>
    <w:rsid w:val="009B2D2B"/>
    <w:rsid w:val="009B37CA"/>
    <w:rsid w:val="009B44AE"/>
    <w:rsid w:val="009B5070"/>
    <w:rsid w:val="009B5237"/>
    <w:rsid w:val="009B6D03"/>
    <w:rsid w:val="009B78A7"/>
    <w:rsid w:val="009C068C"/>
    <w:rsid w:val="009C0A50"/>
    <w:rsid w:val="009C2856"/>
    <w:rsid w:val="009C3AC7"/>
    <w:rsid w:val="009C51CA"/>
    <w:rsid w:val="009C54DD"/>
    <w:rsid w:val="009C6377"/>
    <w:rsid w:val="009C781E"/>
    <w:rsid w:val="009D0C8D"/>
    <w:rsid w:val="009D2E8E"/>
    <w:rsid w:val="009D318A"/>
    <w:rsid w:val="009D409F"/>
    <w:rsid w:val="009D4367"/>
    <w:rsid w:val="009D444A"/>
    <w:rsid w:val="009D6859"/>
    <w:rsid w:val="009D6F54"/>
    <w:rsid w:val="009D7158"/>
    <w:rsid w:val="009D796E"/>
    <w:rsid w:val="009E1B8C"/>
    <w:rsid w:val="009E2079"/>
    <w:rsid w:val="009E2B9F"/>
    <w:rsid w:val="009E3B7E"/>
    <w:rsid w:val="009E4727"/>
    <w:rsid w:val="009E54F1"/>
    <w:rsid w:val="009E57DA"/>
    <w:rsid w:val="009E5C5A"/>
    <w:rsid w:val="009E5FEC"/>
    <w:rsid w:val="009F0945"/>
    <w:rsid w:val="009F1DDF"/>
    <w:rsid w:val="009F2FEA"/>
    <w:rsid w:val="009F5B56"/>
    <w:rsid w:val="009F5CA6"/>
    <w:rsid w:val="009F5FE9"/>
    <w:rsid w:val="00A0039D"/>
    <w:rsid w:val="00A008D3"/>
    <w:rsid w:val="00A00B08"/>
    <w:rsid w:val="00A02421"/>
    <w:rsid w:val="00A039BC"/>
    <w:rsid w:val="00A04247"/>
    <w:rsid w:val="00A0550A"/>
    <w:rsid w:val="00A05839"/>
    <w:rsid w:val="00A06C21"/>
    <w:rsid w:val="00A11E62"/>
    <w:rsid w:val="00A13E4A"/>
    <w:rsid w:val="00A150D0"/>
    <w:rsid w:val="00A15487"/>
    <w:rsid w:val="00A15E49"/>
    <w:rsid w:val="00A16030"/>
    <w:rsid w:val="00A1677D"/>
    <w:rsid w:val="00A172A0"/>
    <w:rsid w:val="00A17971"/>
    <w:rsid w:val="00A17AE9"/>
    <w:rsid w:val="00A17B5A"/>
    <w:rsid w:val="00A17C75"/>
    <w:rsid w:val="00A17D34"/>
    <w:rsid w:val="00A2035A"/>
    <w:rsid w:val="00A21529"/>
    <w:rsid w:val="00A222C1"/>
    <w:rsid w:val="00A22BC9"/>
    <w:rsid w:val="00A23B7F"/>
    <w:rsid w:val="00A24FF7"/>
    <w:rsid w:val="00A25960"/>
    <w:rsid w:val="00A262CB"/>
    <w:rsid w:val="00A26A45"/>
    <w:rsid w:val="00A26DE6"/>
    <w:rsid w:val="00A26E07"/>
    <w:rsid w:val="00A274A1"/>
    <w:rsid w:val="00A31FDF"/>
    <w:rsid w:val="00A32E3F"/>
    <w:rsid w:val="00A33967"/>
    <w:rsid w:val="00A34806"/>
    <w:rsid w:val="00A356F8"/>
    <w:rsid w:val="00A363F8"/>
    <w:rsid w:val="00A36FB1"/>
    <w:rsid w:val="00A40CAF"/>
    <w:rsid w:val="00A4180F"/>
    <w:rsid w:val="00A4308A"/>
    <w:rsid w:val="00A4351C"/>
    <w:rsid w:val="00A445E4"/>
    <w:rsid w:val="00A460F2"/>
    <w:rsid w:val="00A50135"/>
    <w:rsid w:val="00A50607"/>
    <w:rsid w:val="00A5128D"/>
    <w:rsid w:val="00A523AC"/>
    <w:rsid w:val="00A543B2"/>
    <w:rsid w:val="00A55A76"/>
    <w:rsid w:val="00A562E0"/>
    <w:rsid w:val="00A56443"/>
    <w:rsid w:val="00A56F78"/>
    <w:rsid w:val="00A5757B"/>
    <w:rsid w:val="00A57866"/>
    <w:rsid w:val="00A6094A"/>
    <w:rsid w:val="00A61A32"/>
    <w:rsid w:val="00A63038"/>
    <w:rsid w:val="00A661EA"/>
    <w:rsid w:val="00A66F2F"/>
    <w:rsid w:val="00A67893"/>
    <w:rsid w:val="00A70DA4"/>
    <w:rsid w:val="00A71DA4"/>
    <w:rsid w:val="00A71F44"/>
    <w:rsid w:val="00A740E0"/>
    <w:rsid w:val="00A7615B"/>
    <w:rsid w:val="00A76BBC"/>
    <w:rsid w:val="00A77514"/>
    <w:rsid w:val="00A77585"/>
    <w:rsid w:val="00A77845"/>
    <w:rsid w:val="00A80EC5"/>
    <w:rsid w:val="00A81D64"/>
    <w:rsid w:val="00A827AA"/>
    <w:rsid w:val="00A841FA"/>
    <w:rsid w:val="00A85BD8"/>
    <w:rsid w:val="00A868DD"/>
    <w:rsid w:val="00A8713E"/>
    <w:rsid w:val="00A9036C"/>
    <w:rsid w:val="00A907FC"/>
    <w:rsid w:val="00A913D0"/>
    <w:rsid w:val="00A92D29"/>
    <w:rsid w:val="00A92E2B"/>
    <w:rsid w:val="00A93535"/>
    <w:rsid w:val="00A97A2F"/>
    <w:rsid w:val="00AA1330"/>
    <w:rsid w:val="00AA1EDC"/>
    <w:rsid w:val="00AA2330"/>
    <w:rsid w:val="00AA4EAB"/>
    <w:rsid w:val="00AA60FD"/>
    <w:rsid w:val="00AB019F"/>
    <w:rsid w:val="00AB03D2"/>
    <w:rsid w:val="00AB0551"/>
    <w:rsid w:val="00AB0F85"/>
    <w:rsid w:val="00AB20A4"/>
    <w:rsid w:val="00AB25A2"/>
    <w:rsid w:val="00AB47CD"/>
    <w:rsid w:val="00AC0B19"/>
    <w:rsid w:val="00AC1D27"/>
    <w:rsid w:val="00AC46A5"/>
    <w:rsid w:val="00AC4DF2"/>
    <w:rsid w:val="00AC5539"/>
    <w:rsid w:val="00AC5701"/>
    <w:rsid w:val="00AC5786"/>
    <w:rsid w:val="00AC57F3"/>
    <w:rsid w:val="00AC6768"/>
    <w:rsid w:val="00AC7222"/>
    <w:rsid w:val="00AD063C"/>
    <w:rsid w:val="00AD11BF"/>
    <w:rsid w:val="00AD120C"/>
    <w:rsid w:val="00AD19C3"/>
    <w:rsid w:val="00AD25FA"/>
    <w:rsid w:val="00AD26E3"/>
    <w:rsid w:val="00AD42D8"/>
    <w:rsid w:val="00AD504D"/>
    <w:rsid w:val="00AD7AF4"/>
    <w:rsid w:val="00AD7F92"/>
    <w:rsid w:val="00AE023C"/>
    <w:rsid w:val="00AE03CC"/>
    <w:rsid w:val="00AE0773"/>
    <w:rsid w:val="00AE1834"/>
    <w:rsid w:val="00AE29EB"/>
    <w:rsid w:val="00AE2FA9"/>
    <w:rsid w:val="00AE31DD"/>
    <w:rsid w:val="00AE6FD4"/>
    <w:rsid w:val="00AE7569"/>
    <w:rsid w:val="00AF0299"/>
    <w:rsid w:val="00AF06EF"/>
    <w:rsid w:val="00AF1E20"/>
    <w:rsid w:val="00AF2157"/>
    <w:rsid w:val="00AF2502"/>
    <w:rsid w:val="00AF2C5D"/>
    <w:rsid w:val="00AF3D03"/>
    <w:rsid w:val="00AF5380"/>
    <w:rsid w:val="00AF6D1C"/>
    <w:rsid w:val="00B022E8"/>
    <w:rsid w:val="00B02649"/>
    <w:rsid w:val="00B028C6"/>
    <w:rsid w:val="00B048D8"/>
    <w:rsid w:val="00B05C96"/>
    <w:rsid w:val="00B0654C"/>
    <w:rsid w:val="00B12CBE"/>
    <w:rsid w:val="00B12D0B"/>
    <w:rsid w:val="00B14448"/>
    <w:rsid w:val="00B158E8"/>
    <w:rsid w:val="00B15948"/>
    <w:rsid w:val="00B15E9B"/>
    <w:rsid w:val="00B17174"/>
    <w:rsid w:val="00B22DBE"/>
    <w:rsid w:val="00B241E6"/>
    <w:rsid w:val="00B24712"/>
    <w:rsid w:val="00B24D71"/>
    <w:rsid w:val="00B25855"/>
    <w:rsid w:val="00B27C8B"/>
    <w:rsid w:val="00B305F1"/>
    <w:rsid w:val="00B314DD"/>
    <w:rsid w:val="00B31B0C"/>
    <w:rsid w:val="00B3247D"/>
    <w:rsid w:val="00B3280C"/>
    <w:rsid w:val="00B33A3D"/>
    <w:rsid w:val="00B3415A"/>
    <w:rsid w:val="00B359E8"/>
    <w:rsid w:val="00B35A97"/>
    <w:rsid w:val="00B35B31"/>
    <w:rsid w:val="00B37FB3"/>
    <w:rsid w:val="00B40885"/>
    <w:rsid w:val="00B41B4C"/>
    <w:rsid w:val="00B41F78"/>
    <w:rsid w:val="00B43061"/>
    <w:rsid w:val="00B43AA5"/>
    <w:rsid w:val="00B440A2"/>
    <w:rsid w:val="00B458D7"/>
    <w:rsid w:val="00B45CE6"/>
    <w:rsid w:val="00B46D8F"/>
    <w:rsid w:val="00B47AD3"/>
    <w:rsid w:val="00B5156C"/>
    <w:rsid w:val="00B51978"/>
    <w:rsid w:val="00B52476"/>
    <w:rsid w:val="00B52C5E"/>
    <w:rsid w:val="00B54232"/>
    <w:rsid w:val="00B558BF"/>
    <w:rsid w:val="00B56037"/>
    <w:rsid w:val="00B56BCC"/>
    <w:rsid w:val="00B574B2"/>
    <w:rsid w:val="00B6261B"/>
    <w:rsid w:val="00B63930"/>
    <w:rsid w:val="00B641FE"/>
    <w:rsid w:val="00B64D80"/>
    <w:rsid w:val="00B651AC"/>
    <w:rsid w:val="00B65CBD"/>
    <w:rsid w:val="00B70550"/>
    <w:rsid w:val="00B70C13"/>
    <w:rsid w:val="00B7130B"/>
    <w:rsid w:val="00B71659"/>
    <w:rsid w:val="00B72BF8"/>
    <w:rsid w:val="00B73A51"/>
    <w:rsid w:val="00B73B1E"/>
    <w:rsid w:val="00B75857"/>
    <w:rsid w:val="00B75A76"/>
    <w:rsid w:val="00B772EF"/>
    <w:rsid w:val="00B77A74"/>
    <w:rsid w:val="00B80110"/>
    <w:rsid w:val="00B80544"/>
    <w:rsid w:val="00B8114D"/>
    <w:rsid w:val="00B8180B"/>
    <w:rsid w:val="00B85700"/>
    <w:rsid w:val="00B857DB"/>
    <w:rsid w:val="00B87094"/>
    <w:rsid w:val="00B87751"/>
    <w:rsid w:val="00B91A00"/>
    <w:rsid w:val="00B92100"/>
    <w:rsid w:val="00B9219A"/>
    <w:rsid w:val="00B929D8"/>
    <w:rsid w:val="00B93C49"/>
    <w:rsid w:val="00B94761"/>
    <w:rsid w:val="00B96152"/>
    <w:rsid w:val="00B967B0"/>
    <w:rsid w:val="00B97FE3"/>
    <w:rsid w:val="00BA0A62"/>
    <w:rsid w:val="00BA10AA"/>
    <w:rsid w:val="00BA1182"/>
    <w:rsid w:val="00BA1253"/>
    <w:rsid w:val="00BA230A"/>
    <w:rsid w:val="00BA24B5"/>
    <w:rsid w:val="00BA27E2"/>
    <w:rsid w:val="00BA2823"/>
    <w:rsid w:val="00BA2999"/>
    <w:rsid w:val="00BA38D2"/>
    <w:rsid w:val="00BA5444"/>
    <w:rsid w:val="00BA5A52"/>
    <w:rsid w:val="00BA5A95"/>
    <w:rsid w:val="00BA6296"/>
    <w:rsid w:val="00BA7743"/>
    <w:rsid w:val="00BB0014"/>
    <w:rsid w:val="00BB0464"/>
    <w:rsid w:val="00BB18B1"/>
    <w:rsid w:val="00BB1B64"/>
    <w:rsid w:val="00BB1DBB"/>
    <w:rsid w:val="00BB276B"/>
    <w:rsid w:val="00BB4C65"/>
    <w:rsid w:val="00BB4DBB"/>
    <w:rsid w:val="00BB6BCB"/>
    <w:rsid w:val="00BB7287"/>
    <w:rsid w:val="00BB7645"/>
    <w:rsid w:val="00BB76E4"/>
    <w:rsid w:val="00BB7C80"/>
    <w:rsid w:val="00BB7E09"/>
    <w:rsid w:val="00BC0200"/>
    <w:rsid w:val="00BC1338"/>
    <w:rsid w:val="00BC1449"/>
    <w:rsid w:val="00BC1599"/>
    <w:rsid w:val="00BC1978"/>
    <w:rsid w:val="00BC3473"/>
    <w:rsid w:val="00BC442D"/>
    <w:rsid w:val="00BC5B74"/>
    <w:rsid w:val="00BC6C01"/>
    <w:rsid w:val="00BD2E3D"/>
    <w:rsid w:val="00BD2F53"/>
    <w:rsid w:val="00BD38BC"/>
    <w:rsid w:val="00BD4892"/>
    <w:rsid w:val="00BD4ABE"/>
    <w:rsid w:val="00BD6502"/>
    <w:rsid w:val="00BE0CA4"/>
    <w:rsid w:val="00BE4B13"/>
    <w:rsid w:val="00BE502A"/>
    <w:rsid w:val="00BE509E"/>
    <w:rsid w:val="00BE683B"/>
    <w:rsid w:val="00BE6D91"/>
    <w:rsid w:val="00BF26D4"/>
    <w:rsid w:val="00BF2F40"/>
    <w:rsid w:val="00BF37F1"/>
    <w:rsid w:val="00BF3C45"/>
    <w:rsid w:val="00BF43F3"/>
    <w:rsid w:val="00BF55C0"/>
    <w:rsid w:val="00BF6D12"/>
    <w:rsid w:val="00BF7B44"/>
    <w:rsid w:val="00BF7B54"/>
    <w:rsid w:val="00C00DD1"/>
    <w:rsid w:val="00C01B2E"/>
    <w:rsid w:val="00C03896"/>
    <w:rsid w:val="00C03D30"/>
    <w:rsid w:val="00C057EA"/>
    <w:rsid w:val="00C076F2"/>
    <w:rsid w:val="00C07E3C"/>
    <w:rsid w:val="00C10BEF"/>
    <w:rsid w:val="00C11743"/>
    <w:rsid w:val="00C11DE3"/>
    <w:rsid w:val="00C12AEF"/>
    <w:rsid w:val="00C16350"/>
    <w:rsid w:val="00C1773A"/>
    <w:rsid w:val="00C228E1"/>
    <w:rsid w:val="00C23EE4"/>
    <w:rsid w:val="00C240D0"/>
    <w:rsid w:val="00C24565"/>
    <w:rsid w:val="00C252C8"/>
    <w:rsid w:val="00C260EE"/>
    <w:rsid w:val="00C27A48"/>
    <w:rsid w:val="00C27AF8"/>
    <w:rsid w:val="00C34300"/>
    <w:rsid w:val="00C35DC5"/>
    <w:rsid w:val="00C36B8E"/>
    <w:rsid w:val="00C373D7"/>
    <w:rsid w:val="00C41130"/>
    <w:rsid w:val="00C4192C"/>
    <w:rsid w:val="00C43112"/>
    <w:rsid w:val="00C43553"/>
    <w:rsid w:val="00C43DFF"/>
    <w:rsid w:val="00C45550"/>
    <w:rsid w:val="00C45817"/>
    <w:rsid w:val="00C45B75"/>
    <w:rsid w:val="00C460D6"/>
    <w:rsid w:val="00C50A33"/>
    <w:rsid w:val="00C50A59"/>
    <w:rsid w:val="00C514E4"/>
    <w:rsid w:val="00C52AEF"/>
    <w:rsid w:val="00C532FF"/>
    <w:rsid w:val="00C53CC8"/>
    <w:rsid w:val="00C53D9A"/>
    <w:rsid w:val="00C544D0"/>
    <w:rsid w:val="00C54DBF"/>
    <w:rsid w:val="00C56519"/>
    <w:rsid w:val="00C57B9F"/>
    <w:rsid w:val="00C57CAA"/>
    <w:rsid w:val="00C608C2"/>
    <w:rsid w:val="00C61432"/>
    <w:rsid w:val="00C62820"/>
    <w:rsid w:val="00C6428A"/>
    <w:rsid w:val="00C64A67"/>
    <w:rsid w:val="00C64ED7"/>
    <w:rsid w:val="00C66D4F"/>
    <w:rsid w:val="00C672B3"/>
    <w:rsid w:val="00C70571"/>
    <w:rsid w:val="00C71FC8"/>
    <w:rsid w:val="00C724B7"/>
    <w:rsid w:val="00C76649"/>
    <w:rsid w:val="00C76FFD"/>
    <w:rsid w:val="00C81547"/>
    <w:rsid w:val="00C82282"/>
    <w:rsid w:val="00C8231B"/>
    <w:rsid w:val="00C828B9"/>
    <w:rsid w:val="00C8329F"/>
    <w:rsid w:val="00C83A86"/>
    <w:rsid w:val="00C83BA1"/>
    <w:rsid w:val="00C875DA"/>
    <w:rsid w:val="00C87E16"/>
    <w:rsid w:val="00C905BB"/>
    <w:rsid w:val="00C90C05"/>
    <w:rsid w:val="00C9220F"/>
    <w:rsid w:val="00C93514"/>
    <w:rsid w:val="00C960C4"/>
    <w:rsid w:val="00C9641F"/>
    <w:rsid w:val="00C96FA1"/>
    <w:rsid w:val="00C9712A"/>
    <w:rsid w:val="00CA0E56"/>
    <w:rsid w:val="00CA1B9B"/>
    <w:rsid w:val="00CA29A2"/>
    <w:rsid w:val="00CA3DF6"/>
    <w:rsid w:val="00CA3E41"/>
    <w:rsid w:val="00CA5046"/>
    <w:rsid w:val="00CB1412"/>
    <w:rsid w:val="00CB1835"/>
    <w:rsid w:val="00CB2835"/>
    <w:rsid w:val="00CB3575"/>
    <w:rsid w:val="00CB42B5"/>
    <w:rsid w:val="00CB58B3"/>
    <w:rsid w:val="00CB61CF"/>
    <w:rsid w:val="00CB637D"/>
    <w:rsid w:val="00CB7052"/>
    <w:rsid w:val="00CB74CE"/>
    <w:rsid w:val="00CC01CB"/>
    <w:rsid w:val="00CC047B"/>
    <w:rsid w:val="00CC0710"/>
    <w:rsid w:val="00CC2209"/>
    <w:rsid w:val="00CC261B"/>
    <w:rsid w:val="00CC2F7A"/>
    <w:rsid w:val="00CC4D3B"/>
    <w:rsid w:val="00CC561F"/>
    <w:rsid w:val="00CC5958"/>
    <w:rsid w:val="00CC59EF"/>
    <w:rsid w:val="00CC6E18"/>
    <w:rsid w:val="00CD2B60"/>
    <w:rsid w:val="00CD2C6C"/>
    <w:rsid w:val="00CD2EA0"/>
    <w:rsid w:val="00CD31C3"/>
    <w:rsid w:val="00CD324B"/>
    <w:rsid w:val="00CD32FB"/>
    <w:rsid w:val="00CD40EF"/>
    <w:rsid w:val="00CD5937"/>
    <w:rsid w:val="00CD5CBE"/>
    <w:rsid w:val="00CD6D11"/>
    <w:rsid w:val="00CE115E"/>
    <w:rsid w:val="00CE184B"/>
    <w:rsid w:val="00CE1E96"/>
    <w:rsid w:val="00CE2306"/>
    <w:rsid w:val="00CE3878"/>
    <w:rsid w:val="00CE4880"/>
    <w:rsid w:val="00CE5EF4"/>
    <w:rsid w:val="00CE684B"/>
    <w:rsid w:val="00CE7A0E"/>
    <w:rsid w:val="00CF1708"/>
    <w:rsid w:val="00CF2A36"/>
    <w:rsid w:val="00CF3121"/>
    <w:rsid w:val="00CF3585"/>
    <w:rsid w:val="00CF37EA"/>
    <w:rsid w:val="00CF392C"/>
    <w:rsid w:val="00CF3B65"/>
    <w:rsid w:val="00CF58F7"/>
    <w:rsid w:val="00CF7C14"/>
    <w:rsid w:val="00D01152"/>
    <w:rsid w:val="00D0324C"/>
    <w:rsid w:val="00D0466A"/>
    <w:rsid w:val="00D078E2"/>
    <w:rsid w:val="00D115B7"/>
    <w:rsid w:val="00D12945"/>
    <w:rsid w:val="00D13D26"/>
    <w:rsid w:val="00D14167"/>
    <w:rsid w:val="00D14B78"/>
    <w:rsid w:val="00D14EAE"/>
    <w:rsid w:val="00D164B0"/>
    <w:rsid w:val="00D179C1"/>
    <w:rsid w:val="00D20AEC"/>
    <w:rsid w:val="00D23492"/>
    <w:rsid w:val="00D24B1D"/>
    <w:rsid w:val="00D24B6B"/>
    <w:rsid w:val="00D30B86"/>
    <w:rsid w:val="00D316CD"/>
    <w:rsid w:val="00D31E27"/>
    <w:rsid w:val="00D32453"/>
    <w:rsid w:val="00D32CDB"/>
    <w:rsid w:val="00D330DC"/>
    <w:rsid w:val="00D34B64"/>
    <w:rsid w:val="00D404ED"/>
    <w:rsid w:val="00D41042"/>
    <w:rsid w:val="00D4290F"/>
    <w:rsid w:val="00D42C7A"/>
    <w:rsid w:val="00D436E9"/>
    <w:rsid w:val="00D43AE7"/>
    <w:rsid w:val="00D44F3A"/>
    <w:rsid w:val="00D47CAE"/>
    <w:rsid w:val="00D53153"/>
    <w:rsid w:val="00D53657"/>
    <w:rsid w:val="00D53CFE"/>
    <w:rsid w:val="00D569F6"/>
    <w:rsid w:val="00D606AD"/>
    <w:rsid w:val="00D6081F"/>
    <w:rsid w:val="00D618E4"/>
    <w:rsid w:val="00D62006"/>
    <w:rsid w:val="00D65455"/>
    <w:rsid w:val="00D659A0"/>
    <w:rsid w:val="00D65BD2"/>
    <w:rsid w:val="00D70792"/>
    <w:rsid w:val="00D72412"/>
    <w:rsid w:val="00D7241D"/>
    <w:rsid w:val="00D74272"/>
    <w:rsid w:val="00D74E7B"/>
    <w:rsid w:val="00D7549F"/>
    <w:rsid w:val="00D75BCE"/>
    <w:rsid w:val="00D765F6"/>
    <w:rsid w:val="00D776E8"/>
    <w:rsid w:val="00D77928"/>
    <w:rsid w:val="00D80385"/>
    <w:rsid w:val="00D80555"/>
    <w:rsid w:val="00D80C85"/>
    <w:rsid w:val="00D82AD5"/>
    <w:rsid w:val="00D86FC5"/>
    <w:rsid w:val="00D87BE6"/>
    <w:rsid w:val="00D9024F"/>
    <w:rsid w:val="00D90B4F"/>
    <w:rsid w:val="00D90EA4"/>
    <w:rsid w:val="00D9131E"/>
    <w:rsid w:val="00D929E6"/>
    <w:rsid w:val="00D94CBF"/>
    <w:rsid w:val="00D95463"/>
    <w:rsid w:val="00D971DF"/>
    <w:rsid w:val="00D972F2"/>
    <w:rsid w:val="00D9754E"/>
    <w:rsid w:val="00D97DF4"/>
    <w:rsid w:val="00DA1753"/>
    <w:rsid w:val="00DA19F3"/>
    <w:rsid w:val="00DA276D"/>
    <w:rsid w:val="00DA2EB0"/>
    <w:rsid w:val="00DA5FF5"/>
    <w:rsid w:val="00DA6430"/>
    <w:rsid w:val="00DA672A"/>
    <w:rsid w:val="00DA676D"/>
    <w:rsid w:val="00DA7395"/>
    <w:rsid w:val="00DA7BBB"/>
    <w:rsid w:val="00DB28BC"/>
    <w:rsid w:val="00DB6840"/>
    <w:rsid w:val="00DB7107"/>
    <w:rsid w:val="00DB736B"/>
    <w:rsid w:val="00DC4670"/>
    <w:rsid w:val="00DC52BE"/>
    <w:rsid w:val="00DC59FA"/>
    <w:rsid w:val="00DC5AB2"/>
    <w:rsid w:val="00DC7B2B"/>
    <w:rsid w:val="00DD2326"/>
    <w:rsid w:val="00DD3A48"/>
    <w:rsid w:val="00DD5402"/>
    <w:rsid w:val="00DD66EA"/>
    <w:rsid w:val="00DD6A01"/>
    <w:rsid w:val="00DE0C28"/>
    <w:rsid w:val="00DE1083"/>
    <w:rsid w:val="00DE1DAE"/>
    <w:rsid w:val="00DE21A8"/>
    <w:rsid w:val="00DE228C"/>
    <w:rsid w:val="00DE23CC"/>
    <w:rsid w:val="00DE2A64"/>
    <w:rsid w:val="00DE2C55"/>
    <w:rsid w:val="00DE3F97"/>
    <w:rsid w:val="00DE45EC"/>
    <w:rsid w:val="00DE6D01"/>
    <w:rsid w:val="00DE740E"/>
    <w:rsid w:val="00DE7A9C"/>
    <w:rsid w:val="00DF148A"/>
    <w:rsid w:val="00DF207A"/>
    <w:rsid w:val="00DF47BA"/>
    <w:rsid w:val="00DF4AFD"/>
    <w:rsid w:val="00DF4EAF"/>
    <w:rsid w:val="00DF70D4"/>
    <w:rsid w:val="00DF78EB"/>
    <w:rsid w:val="00DF7E7F"/>
    <w:rsid w:val="00E01074"/>
    <w:rsid w:val="00E011F8"/>
    <w:rsid w:val="00E02196"/>
    <w:rsid w:val="00E04C3C"/>
    <w:rsid w:val="00E0599B"/>
    <w:rsid w:val="00E07E64"/>
    <w:rsid w:val="00E10AD6"/>
    <w:rsid w:val="00E1148D"/>
    <w:rsid w:val="00E1163D"/>
    <w:rsid w:val="00E12942"/>
    <w:rsid w:val="00E12C8C"/>
    <w:rsid w:val="00E1339B"/>
    <w:rsid w:val="00E143D7"/>
    <w:rsid w:val="00E14404"/>
    <w:rsid w:val="00E1476C"/>
    <w:rsid w:val="00E1516F"/>
    <w:rsid w:val="00E154DD"/>
    <w:rsid w:val="00E15A32"/>
    <w:rsid w:val="00E16CCD"/>
    <w:rsid w:val="00E17D0B"/>
    <w:rsid w:val="00E23880"/>
    <w:rsid w:val="00E24306"/>
    <w:rsid w:val="00E25883"/>
    <w:rsid w:val="00E25A69"/>
    <w:rsid w:val="00E25DB1"/>
    <w:rsid w:val="00E27DBD"/>
    <w:rsid w:val="00E3050B"/>
    <w:rsid w:val="00E31081"/>
    <w:rsid w:val="00E317AF"/>
    <w:rsid w:val="00E31C71"/>
    <w:rsid w:val="00E33CCE"/>
    <w:rsid w:val="00E34C45"/>
    <w:rsid w:val="00E34E62"/>
    <w:rsid w:val="00E3539C"/>
    <w:rsid w:val="00E36803"/>
    <w:rsid w:val="00E36B22"/>
    <w:rsid w:val="00E36D27"/>
    <w:rsid w:val="00E40607"/>
    <w:rsid w:val="00E406E1"/>
    <w:rsid w:val="00E438DF"/>
    <w:rsid w:val="00E45624"/>
    <w:rsid w:val="00E45829"/>
    <w:rsid w:val="00E4740B"/>
    <w:rsid w:val="00E476E1"/>
    <w:rsid w:val="00E5118C"/>
    <w:rsid w:val="00E51D80"/>
    <w:rsid w:val="00E540C7"/>
    <w:rsid w:val="00E552D6"/>
    <w:rsid w:val="00E5533F"/>
    <w:rsid w:val="00E558C6"/>
    <w:rsid w:val="00E5709E"/>
    <w:rsid w:val="00E60250"/>
    <w:rsid w:val="00E6042D"/>
    <w:rsid w:val="00E62095"/>
    <w:rsid w:val="00E63243"/>
    <w:rsid w:val="00E63959"/>
    <w:rsid w:val="00E63E70"/>
    <w:rsid w:val="00E63F50"/>
    <w:rsid w:val="00E6413E"/>
    <w:rsid w:val="00E6580D"/>
    <w:rsid w:val="00E676EF"/>
    <w:rsid w:val="00E67A52"/>
    <w:rsid w:val="00E75464"/>
    <w:rsid w:val="00E772D9"/>
    <w:rsid w:val="00E81142"/>
    <w:rsid w:val="00E82827"/>
    <w:rsid w:val="00E8296C"/>
    <w:rsid w:val="00E83FD6"/>
    <w:rsid w:val="00E85AA1"/>
    <w:rsid w:val="00E86CB0"/>
    <w:rsid w:val="00E86F18"/>
    <w:rsid w:val="00E86F33"/>
    <w:rsid w:val="00E8737B"/>
    <w:rsid w:val="00E87E92"/>
    <w:rsid w:val="00E90C4D"/>
    <w:rsid w:val="00E91E4A"/>
    <w:rsid w:val="00E93BB5"/>
    <w:rsid w:val="00E94D8A"/>
    <w:rsid w:val="00E96A1F"/>
    <w:rsid w:val="00E97DDE"/>
    <w:rsid w:val="00EA29A4"/>
    <w:rsid w:val="00EA2E7A"/>
    <w:rsid w:val="00EA3DAC"/>
    <w:rsid w:val="00EA4CE9"/>
    <w:rsid w:val="00EA6165"/>
    <w:rsid w:val="00EA7CA2"/>
    <w:rsid w:val="00EB163C"/>
    <w:rsid w:val="00EB25ED"/>
    <w:rsid w:val="00EB274A"/>
    <w:rsid w:val="00EB4F13"/>
    <w:rsid w:val="00EB675E"/>
    <w:rsid w:val="00EB68B7"/>
    <w:rsid w:val="00EB6A8A"/>
    <w:rsid w:val="00EB7309"/>
    <w:rsid w:val="00EC052E"/>
    <w:rsid w:val="00EC0589"/>
    <w:rsid w:val="00EC0ACB"/>
    <w:rsid w:val="00EC18C8"/>
    <w:rsid w:val="00EC74FF"/>
    <w:rsid w:val="00ED28EA"/>
    <w:rsid w:val="00ED2B94"/>
    <w:rsid w:val="00ED378B"/>
    <w:rsid w:val="00EE0A4E"/>
    <w:rsid w:val="00EE0B10"/>
    <w:rsid w:val="00EE102A"/>
    <w:rsid w:val="00EE392C"/>
    <w:rsid w:val="00EE4460"/>
    <w:rsid w:val="00EE5889"/>
    <w:rsid w:val="00EE5DD3"/>
    <w:rsid w:val="00EE751D"/>
    <w:rsid w:val="00EE77EF"/>
    <w:rsid w:val="00EE7D5F"/>
    <w:rsid w:val="00EE7E32"/>
    <w:rsid w:val="00EF2992"/>
    <w:rsid w:val="00EF4E29"/>
    <w:rsid w:val="00EF622E"/>
    <w:rsid w:val="00EF7060"/>
    <w:rsid w:val="00F00986"/>
    <w:rsid w:val="00F00AA2"/>
    <w:rsid w:val="00F00ACE"/>
    <w:rsid w:val="00F0521C"/>
    <w:rsid w:val="00F0634E"/>
    <w:rsid w:val="00F10269"/>
    <w:rsid w:val="00F1191C"/>
    <w:rsid w:val="00F12549"/>
    <w:rsid w:val="00F127CC"/>
    <w:rsid w:val="00F12AEC"/>
    <w:rsid w:val="00F137E0"/>
    <w:rsid w:val="00F13B80"/>
    <w:rsid w:val="00F1594E"/>
    <w:rsid w:val="00F16214"/>
    <w:rsid w:val="00F17A7B"/>
    <w:rsid w:val="00F2046F"/>
    <w:rsid w:val="00F204CA"/>
    <w:rsid w:val="00F20862"/>
    <w:rsid w:val="00F20F2E"/>
    <w:rsid w:val="00F21252"/>
    <w:rsid w:val="00F22105"/>
    <w:rsid w:val="00F22F16"/>
    <w:rsid w:val="00F23516"/>
    <w:rsid w:val="00F27F5F"/>
    <w:rsid w:val="00F30009"/>
    <w:rsid w:val="00F300C4"/>
    <w:rsid w:val="00F30567"/>
    <w:rsid w:val="00F30E26"/>
    <w:rsid w:val="00F326AC"/>
    <w:rsid w:val="00F33E9F"/>
    <w:rsid w:val="00F34024"/>
    <w:rsid w:val="00F3466F"/>
    <w:rsid w:val="00F3505C"/>
    <w:rsid w:val="00F40C3C"/>
    <w:rsid w:val="00F40DC4"/>
    <w:rsid w:val="00F41393"/>
    <w:rsid w:val="00F419AD"/>
    <w:rsid w:val="00F4269F"/>
    <w:rsid w:val="00F43558"/>
    <w:rsid w:val="00F435D9"/>
    <w:rsid w:val="00F45380"/>
    <w:rsid w:val="00F4625D"/>
    <w:rsid w:val="00F50AD9"/>
    <w:rsid w:val="00F537EB"/>
    <w:rsid w:val="00F56186"/>
    <w:rsid w:val="00F56695"/>
    <w:rsid w:val="00F56A4D"/>
    <w:rsid w:val="00F56EA0"/>
    <w:rsid w:val="00F61EE0"/>
    <w:rsid w:val="00F6211E"/>
    <w:rsid w:val="00F626B2"/>
    <w:rsid w:val="00F629B9"/>
    <w:rsid w:val="00F632E9"/>
    <w:rsid w:val="00F63564"/>
    <w:rsid w:val="00F63BF8"/>
    <w:rsid w:val="00F64458"/>
    <w:rsid w:val="00F645BC"/>
    <w:rsid w:val="00F663AE"/>
    <w:rsid w:val="00F66EE4"/>
    <w:rsid w:val="00F711FA"/>
    <w:rsid w:val="00F71611"/>
    <w:rsid w:val="00F747B4"/>
    <w:rsid w:val="00F759FC"/>
    <w:rsid w:val="00F77032"/>
    <w:rsid w:val="00F77F67"/>
    <w:rsid w:val="00F8006A"/>
    <w:rsid w:val="00F8054E"/>
    <w:rsid w:val="00F80B64"/>
    <w:rsid w:val="00F823F4"/>
    <w:rsid w:val="00F83131"/>
    <w:rsid w:val="00F83EC4"/>
    <w:rsid w:val="00F8405D"/>
    <w:rsid w:val="00F84516"/>
    <w:rsid w:val="00F8541C"/>
    <w:rsid w:val="00F85D5B"/>
    <w:rsid w:val="00F8615A"/>
    <w:rsid w:val="00F86BD2"/>
    <w:rsid w:val="00F87208"/>
    <w:rsid w:val="00F87AEC"/>
    <w:rsid w:val="00F91AE8"/>
    <w:rsid w:val="00F91F95"/>
    <w:rsid w:val="00F931C3"/>
    <w:rsid w:val="00F9484B"/>
    <w:rsid w:val="00F949FA"/>
    <w:rsid w:val="00F95916"/>
    <w:rsid w:val="00F96473"/>
    <w:rsid w:val="00F97437"/>
    <w:rsid w:val="00F97DAC"/>
    <w:rsid w:val="00FA124E"/>
    <w:rsid w:val="00FA21CA"/>
    <w:rsid w:val="00FA34B3"/>
    <w:rsid w:val="00FA49FB"/>
    <w:rsid w:val="00FA5481"/>
    <w:rsid w:val="00FA67E6"/>
    <w:rsid w:val="00FA76E2"/>
    <w:rsid w:val="00FB1576"/>
    <w:rsid w:val="00FB42AB"/>
    <w:rsid w:val="00FB5996"/>
    <w:rsid w:val="00FB63B9"/>
    <w:rsid w:val="00FB64B8"/>
    <w:rsid w:val="00FB70E4"/>
    <w:rsid w:val="00FB7217"/>
    <w:rsid w:val="00FC16B4"/>
    <w:rsid w:val="00FC39F2"/>
    <w:rsid w:val="00FC3A72"/>
    <w:rsid w:val="00FC4F52"/>
    <w:rsid w:val="00FC6DF9"/>
    <w:rsid w:val="00FC71D4"/>
    <w:rsid w:val="00FC7D7B"/>
    <w:rsid w:val="00FD09C4"/>
    <w:rsid w:val="00FD1535"/>
    <w:rsid w:val="00FD1ECB"/>
    <w:rsid w:val="00FD4AA2"/>
    <w:rsid w:val="00FD73AC"/>
    <w:rsid w:val="00FE06C4"/>
    <w:rsid w:val="00FE1DE8"/>
    <w:rsid w:val="00FE33B8"/>
    <w:rsid w:val="00FE357A"/>
    <w:rsid w:val="00FE4817"/>
    <w:rsid w:val="00FE6502"/>
    <w:rsid w:val="00FF1D05"/>
    <w:rsid w:val="00FF5C70"/>
    <w:rsid w:val="00FF62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D07C7"/>
  <w15:docId w15:val="{7D345D4A-4636-41C2-A3A8-CC65D5A1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 w:line="252" w:lineRule="auto"/>
      <w:ind w:left="24" w:right="150" w:hanging="10"/>
    </w:pPr>
    <w:rPr>
      <w:rFonts w:ascii="Arial" w:eastAsia="Arial" w:hAnsi="Arial" w:cs="Arial"/>
      <w:color w:val="000000"/>
      <w:sz w:val="24"/>
    </w:rPr>
  </w:style>
  <w:style w:type="paragraph" w:styleId="Heading1">
    <w:name w:val="heading 1"/>
    <w:aliases w:val="TSB Headings"/>
    <w:next w:val="Normal"/>
    <w:link w:val="Heading1Char"/>
    <w:uiPriority w:val="9"/>
    <w:unhideWhenUsed/>
    <w:qFormat/>
    <w:pPr>
      <w:keepNext/>
      <w:keepLines/>
      <w:spacing w:after="4" w:line="260" w:lineRule="auto"/>
      <w:ind w:left="10" w:hanging="10"/>
      <w:outlineLvl w:val="0"/>
    </w:pPr>
    <w:rPr>
      <w:rFonts w:ascii="Arial" w:eastAsia="Arial" w:hAnsi="Arial" w:cs="Arial"/>
      <w:b/>
      <w:color w:val="000000"/>
      <w:sz w:val="24"/>
    </w:rPr>
  </w:style>
  <w:style w:type="paragraph" w:styleId="Heading2">
    <w:name w:val="heading 2"/>
    <w:next w:val="Normal"/>
    <w:link w:val="Heading2Char"/>
    <w:uiPriority w:val="9"/>
    <w:unhideWhenUsed/>
    <w:qFormat/>
    <w:pPr>
      <w:keepNext/>
      <w:keepLines/>
      <w:spacing w:after="5" w:line="258" w:lineRule="auto"/>
      <w:ind w:left="10" w:hanging="10"/>
      <w:outlineLvl w:val="1"/>
    </w:pPr>
    <w:rPr>
      <w:rFonts w:ascii="Arial" w:eastAsia="Arial" w:hAnsi="Arial" w:cs="Arial"/>
      <w:b/>
      <w:i/>
      <w:color w:val="000000"/>
      <w:sz w:val="24"/>
    </w:rPr>
  </w:style>
  <w:style w:type="paragraph" w:styleId="Heading3">
    <w:name w:val="heading 3"/>
    <w:next w:val="Normal"/>
    <w:link w:val="Heading3Char"/>
    <w:uiPriority w:val="9"/>
    <w:unhideWhenUsed/>
    <w:qFormat/>
    <w:pPr>
      <w:keepNext/>
      <w:keepLines/>
      <w:spacing w:after="4" w:line="260" w:lineRule="auto"/>
      <w:ind w:left="10" w:hanging="10"/>
      <w:outlineLvl w:val="2"/>
    </w:pPr>
    <w:rPr>
      <w:rFonts w:ascii="Arial" w:eastAsia="Arial" w:hAnsi="Arial" w:cs="Arial"/>
      <w:b/>
      <w:color w:val="000000"/>
      <w:sz w:val="24"/>
    </w:rPr>
  </w:style>
  <w:style w:type="paragraph" w:styleId="Heading4">
    <w:name w:val="heading 4"/>
    <w:basedOn w:val="Normal"/>
    <w:next w:val="Normal"/>
    <w:link w:val="Heading4Char"/>
    <w:uiPriority w:val="9"/>
    <w:semiHidden/>
    <w:unhideWhenUsed/>
    <w:qFormat/>
    <w:rsid w:val="005177B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000000"/>
      <w:sz w:val="24"/>
    </w:rPr>
  </w:style>
  <w:style w:type="character" w:customStyle="1" w:styleId="Heading1Char">
    <w:name w:val="Heading 1 Char"/>
    <w:aliases w:val="TSB Headings Char"/>
    <w:link w:val="Heading1"/>
    <w:rPr>
      <w:rFonts w:ascii="Arial" w:eastAsia="Arial" w:hAnsi="Arial" w:cs="Arial"/>
      <w:b/>
      <w:color w:val="000000"/>
      <w:sz w:val="24"/>
    </w:rPr>
  </w:style>
  <w:style w:type="character" w:customStyle="1" w:styleId="Heading3Char">
    <w:name w:val="Heading 3 Char"/>
    <w:link w:val="Heading3"/>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BC442D"/>
    <w:rPr>
      <w:color w:val="0563C1" w:themeColor="hyperlink"/>
      <w:u w:val="single"/>
    </w:rPr>
  </w:style>
  <w:style w:type="character" w:customStyle="1" w:styleId="UnresolvedMention1">
    <w:name w:val="Unresolved Mention1"/>
    <w:basedOn w:val="DefaultParagraphFont"/>
    <w:uiPriority w:val="99"/>
    <w:semiHidden/>
    <w:unhideWhenUsed/>
    <w:rsid w:val="00BC442D"/>
    <w:rPr>
      <w:color w:val="808080"/>
      <w:shd w:val="clear" w:color="auto" w:fill="E6E6E6"/>
    </w:rPr>
  </w:style>
  <w:style w:type="paragraph" w:styleId="ListParagraph">
    <w:name w:val="List Paragraph"/>
    <w:basedOn w:val="Normal"/>
    <w:uiPriority w:val="34"/>
    <w:qFormat/>
    <w:rsid w:val="00BB4C65"/>
    <w:pPr>
      <w:ind w:left="720"/>
      <w:contextualSpacing/>
    </w:pPr>
  </w:style>
  <w:style w:type="paragraph" w:styleId="NormalWeb">
    <w:name w:val="Normal (Web)"/>
    <w:basedOn w:val="Normal"/>
    <w:uiPriority w:val="99"/>
    <w:unhideWhenUsed/>
    <w:rsid w:val="00C16350"/>
    <w:pPr>
      <w:spacing w:before="100" w:beforeAutospacing="1" w:after="100" w:afterAutospacing="1" w:line="240" w:lineRule="auto"/>
      <w:ind w:left="0" w:right="0" w:firstLine="0"/>
    </w:pPr>
    <w:rPr>
      <w:rFonts w:ascii="Times New Roman" w:eastAsia="Times New Roman" w:hAnsi="Times New Roman" w:cs="Times New Roman"/>
      <w:color w:val="auto"/>
      <w:szCs w:val="24"/>
    </w:rPr>
  </w:style>
  <w:style w:type="character" w:styleId="Emphasis">
    <w:name w:val="Emphasis"/>
    <w:basedOn w:val="DefaultParagraphFont"/>
    <w:uiPriority w:val="20"/>
    <w:qFormat/>
    <w:rsid w:val="00C16350"/>
    <w:rPr>
      <w:i/>
      <w:iCs/>
    </w:rPr>
  </w:style>
  <w:style w:type="character" w:styleId="Strong">
    <w:name w:val="Strong"/>
    <w:basedOn w:val="DefaultParagraphFont"/>
    <w:uiPriority w:val="22"/>
    <w:qFormat/>
    <w:rsid w:val="00C16350"/>
    <w:rPr>
      <w:b/>
      <w:bCs/>
    </w:rPr>
  </w:style>
  <w:style w:type="paragraph" w:styleId="BalloonText">
    <w:name w:val="Balloon Text"/>
    <w:basedOn w:val="Normal"/>
    <w:link w:val="BalloonTextChar"/>
    <w:uiPriority w:val="99"/>
    <w:semiHidden/>
    <w:unhideWhenUsed/>
    <w:rsid w:val="00CA1B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B9B"/>
    <w:rPr>
      <w:rFonts w:ascii="Segoe UI" w:eastAsia="Arial" w:hAnsi="Segoe UI" w:cs="Segoe UI"/>
      <w:color w:val="000000"/>
      <w:sz w:val="18"/>
      <w:szCs w:val="18"/>
    </w:rPr>
  </w:style>
  <w:style w:type="character" w:customStyle="1" w:styleId="UnresolvedMention2">
    <w:name w:val="Unresolved Mention2"/>
    <w:basedOn w:val="DefaultParagraphFont"/>
    <w:uiPriority w:val="99"/>
    <w:semiHidden/>
    <w:unhideWhenUsed/>
    <w:rsid w:val="00CB1412"/>
    <w:rPr>
      <w:color w:val="808080"/>
      <w:shd w:val="clear" w:color="auto" w:fill="E6E6E6"/>
    </w:rPr>
  </w:style>
  <w:style w:type="character" w:customStyle="1" w:styleId="Heading4Char">
    <w:name w:val="Heading 4 Char"/>
    <w:basedOn w:val="DefaultParagraphFont"/>
    <w:link w:val="Heading4"/>
    <w:uiPriority w:val="9"/>
    <w:semiHidden/>
    <w:rsid w:val="005177BE"/>
    <w:rPr>
      <w:rFonts w:asciiTheme="majorHAnsi" w:eastAsiaTheme="majorEastAsia" w:hAnsiTheme="majorHAnsi" w:cstheme="majorBidi"/>
      <w:i/>
      <w:iCs/>
      <w:color w:val="2F5496" w:themeColor="accent1" w:themeShade="BF"/>
      <w:sz w:val="24"/>
    </w:rPr>
  </w:style>
  <w:style w:type="character" w:styleId="FollowedHyperlink">
    <w:name w:val="FollowedHyperlink"/>
    <w:basedOn w:val="DefaultParagraphFont"/>
    <w:uiPriority w:val="99"/>
    <w:semiHidden/>
    <w:unhideWhenUsed/>
    <w:rsid w:val="00A26E07"/>
    <w:rPr>
      <w:color w:val="954F72" w:themeColor="followedHyperlink"/>
      <w:u w:val="single"/>
    </w:rPr>
  </w:style>
  <w:style w:type="character" w:styleId="UnresolvedMention">
    <w:name w:val="Unresolved Mention"/>
    <w:basedOn w:val="DefaultParagraphFont"/>
    <w:uiPriority w:val="99"/>
    <w:semiHidden/>
    <w:unhideWhenUsed/>
    <w:rsid w:val="00933B06"/>
    <w:rPr>
      <w:color w:val="605E5C"/>
      <w:shd w:val="clear" w:color="auto" w:fill="E1DFDD"/>
    </w:rPr>
  </w:style>
  <w:style w:type="numbering" w:customStyle="1" w:styleId="Style1">
    <w:name w:val="Style1"/>
    <w:basedOn w:val="NoList"/>
    <w:uiPriority w:val="99"/>
    <w:rsid w:val="004022AD"/>
    <w:pPr>
      <w:numPr>
        <w:numId w:val="13"/>
      </w:numPr>
    </w:pPr>
  </w:style>
  <w:style w:type="paragraph" w:customStyle="1" w:styleId="TSB-Level1Numbers">
    <w:name w:val="TSB - Level 1 Numbers"/>
    <w:basedOn w:val="Heading1"/>
    <w:link w:val="TSB-Level1NumbersChar"/>
    <w:qFormat/>
    <w:rsid w:val="004022AD"/>
    <w:pPr>
      <w:keepNext w:val="0"/>
      <w:keepLines w:val="0"/>
      <w:spacing w:after="200" w:line="276" w:lineRule="auto"/>
      <w:ind w:left="1480" w:hanging="482"/>
      <w:jc w:val="both"/>
    </w:pPr>
    <w:rPr>
      <w:rFonts w:asciiTheme="majorHAnsi" w:eastAsiaTheme="minorHAnsi" w:hAnsiTheme="majorHAnsi" w:cstheme="minorHAnsi"/>
      <w:b w:val="0"/>
      <w:color w:val="auto"/>
      <w:sz w:val="22"/>
      <w:szCs w:val="32"/>
      <w:lang w:eastAsia="en-US"/>
    </w:rPr>
  </w:style>
  <w:style w:type="paragraph" w:customStyle="1" w:styleId="TSB-PolicyBullets">
    <w:name w:val="TSB - Policy Bullets"/>
    <w:basedOn w:val="ListParagraph"/>
    <w:link w:val="TSB-PolicyBulletsChar"/>
    <w:autoRedefine/>
    <w:qFormat/>
    <w:rsid w:val="003574AA"/>
    <w:pPr>
      <w:numPr>
        <w:numId w:val="14"/>
      </w:numPr>
      <w:spacing w:after="0" w:line="240" w:lineRule="auto"/>
      <w:ind w:left="14" w:right="0" w:firstLine="0"/>
      <w:contextualSpacing w:val="0"/>
      <w:jc w:val="both"/>
    </w:pPr>
    <w:rPr>
      <w:rFonts w:asciiTheme="minorHAnsi" w:eastAsiaTheme="minorHAnsi" w:hAnsiTheme="minorHAnsi" w:cstheme="minorBidi"/>
      <w:color w:val="auto"/>
      <w:sz w:val="22"/>
      <w:lang w:eastAsia="en-US"/>
    </w:rPr>
  </w:style>
  <w:style w:type="paragraph" w:customStyle="1" w:styleId="TSB-Level2Numbers">
    <w:name w:val="TSB - Level 2 Numbers"/>
    <w:basedOn w:val="TSB-Level1Numbers"/>
    <w:autoRedefine/>
    <w:qFormat/>
    <w:rsid w:val="004022AD"/>
    <w:pPr>
      <w:ind w:left="2223" w:hanging="998"/>
    </w:pPr>
  </w:style>
  <w:style w:type="character" w:customStyle="1" w:styleId="TSB-PolicyBulletsChar">
    <w:name w:val="TSB - Policy Bullets Char"/>
    <w:basedOn w:val="DefaultParagraphFont"/>
    <w:link w:val="TSB-PolicyBullets"/>
    <w:rsid w:val="003574AA"/>
    <w:rPr>
      <w:rFonts w:eastAsiaTheme="minorHAnsi"/>
      <w:lang w:eastAsia="en-US"/>
    </w:rPr>
  </w:style>
  <w:style w:type="character" w:customStyle="1" w:styleId="TSB-Level1NumbersChar">
    <w:name w:val="TSB - Level 1 Numbers Char"/>
    <w:basedOn w:val="DefaultParagraphFont"/>
    <w:link w:val="TSB-Level1Numbers"/>
    <w:rsid w:val="004022AD"/>
    <w:rPr>
      <w:rFonts w:asciiTheme="majorHAnsi" w:eastAsiaTheme="minorHAnsi" w:hAnsiTheme="majorHAnsi" w:cstheme="minorHAnsi"/>
      <w:szCs w:val="32"/>
      <w:lang w:eastAsia="en-US"/>
    </w:rPr>
  </w:style>
  <w:style w:type="paragraph" w:customStyle="1" w:styleId="PolicyBullets">
    <w:name w:val="Policy Bullets"/>
    <w:basedOn w:val="ListParagraph"/>
    <w:link w:val="PolicyBulletsChar"/>
    <w:qFormat/>
    <w:rsid w:val="004022AD"/>
    <w:pPr>
      <w:numPr>
        <w:numId w:val="15"/>
      </w:numPr>
      <w:spacing w:before="120" w:after="0" w:line="276" w:lineRule="auto"/>
      <w:ind w:left="1922" w:right="0" w:hanging="357"/>
      <w:jc w:val="both"/>
    </w:pPr>
    <w:rPr>
      <w:rFonts w:asciiTheme="minorHAnsi" w:eastAsiaTheme="minorHAnsi" w:hAnsiTheme="minorHAnsi" w:cstheme="minorBidi"/>
      <w:color w:val="auto"/>
      <w:sz w:val="22"/>
      <w:lang w:eastAsia="en-US"/>
    </w:rPr>
  </w:style>
  <w:style w:type="character" w:customStyle="1" w:styleId="PolicyBulletsChar">
    <w:name w:val="Policy Bullets Char"/>
    <w:basedOn w:val="DefaultParagraphFont"/>
    <w:link w:val="PolicyBullets"/>
    <w:rsid w:val="004022AD"/>
    <w:rPr>
      <w:rFonts w:eastAsiaTheme="minorHAnsi"/>
      <w:lang w:eastAsia="en-US"/>
    </w:rPr>
  </w:style>
  <w:style w:type="paragraph" w:styleId="Footer">
    <w:name w:val="footer"/>
    <w:basedOn w:val="Normal"/>
    <w:link w:val="FooterChar"/>
    <w:uiPriority w:val="99"/>
    <w:unhideWhenUsed/>
    <w:rsid w:val="002306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0611"/>
    <w:rPr>
      <w:rFonts w:ascii="Arial" w:eastAsia="Arial" w:hAnsi="Arial" w:cs="Arial"/>
      <w:color w:val="000000"/>
      <w:sz w:val="24"/>
    </w:rPr>
  </w:style>
  <w:style w:type="paragraph" w:styleId="Header">
    <w:name w:val="header"/>
    <w:basedOn w:val="Normal"/>
    <w:link w:val="HeaderChar"/>
    <w:uiPriority w:val="99"/>
    <w:unhideWhenUsed/>
    <w:rsid w:val="00D929E6"/>
    <w:pPr>
      <w:tabs>
        <w:tab w:val="center" w:pos="4680"/>
        <w:tab w:val="right" w:pos="9360"/>
      </w:tabs>
      <w:spacing w:after="0" w:line="240" w:lineRule="auto"/>
      <w:ind w:left="0" w:right="0" w:firstLine="0"/>
    </w:pPr>
    <w:rPr>
      <w:rFonts w:asciiTheme="minorHAnsi" w:eastAsiaTheme="minorEastAsia" w:hAnsiTheme="minorHAnsi" w:cs="Times New Roman"/>
      <w:color w:val="auto"/>
      <w:sz w:val="22"/>
      <w:lang w:val="en-US" w:eastAsia="en-US"/>
    </w:rPr>
  </w:style>
  <w:style w:type="character" w:customStyle="1" w:styleId="HeaderChar">
    <w:name w:val="Header Char"/>
    <w:basedOn w:val="DefaultParagraphFont"/>
    <w:link w:val="Header"/>
    <w:uiPriority w:val="99"/>
    <w:rsid w:val="00D929E6"/>
    <w:rPr>
      <w:rFonts w:cs="Times New Roman"/>
      <w:lang w:val="en-US" w:eastAsia="en-US"/>
    </w:rPr>
  </w:style>
  <w:style w:type="paragraph" w:styleId="Title">
    <w:name w:val="Title"/>
    <w:link w:val="TitleChar"/>
    <w:uiPriority w:val="1"/>
    <w:qFormat/>
    <w:rsid w:val="00F8054E"/>
    <w:pPr>
      <w:spacing w:after="360" w:line="240" w:lineRule="auto"/>
      <w:contextualSpacing/>
    </w:pPr>
    <w:rPr>
      <w:rFonts w:asciiTheme="majorHAnsi" w:eastAsiaTheme="majorEastAsia" w:hAnsiTheme="majorHAnsi" w:cstheme="majorBidi"/>
      <w:spacing w:val="-10"/>
      <w:kern w:val="28"/>
      <w:sz w:val="120"/>
      <w:szCs w:val="120"/>
      <w:lang w:val="en-US" w:eastAsia="en-US"/>
    </w:rPr>
  </w:style>
  <w:style w:type="character" w:customStyle="1" w:styleId="TitleChar">
    <w:name w:val="Title Char"/>
    <w:basedOn w:val="DefaultParagraphFont"/>
    <w:link w:val="Title"/>
    <w:uiPriority w:val="1"/>
    <w:rsid w:val="00F8054E"/>
    <w:rPr>
      <w:rFonts w:asciiTheme="majorHAnsi" w:eastAsiaTheme="majorEastAsia" w:hAnsiTheme="majorHAnsi" w:cstheme="majorBidi"/>
      <w:spacing w:val="-10"/>
      <w:kern w:val="28"/>
      <w:sz w:val="120"/>
      <w:szCs w:val="120"/>
      <w:lang w:val="en-US" w:eastAsia="en-US"/>
    </w:rPr>
  </w:style>
  <w:style w:type="table" w:styleId="TableGrid0">
    <w:name w:val="Table Grid"/>
    <w:basedOn w:val="TableNormal"/>
    <w:uiPriority w:val="39"/>
    <w:rsid w:val="00293F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C875DA"/>
    <w:pPr>
      <w:widowControl w:val="0"/>
      <w:autoSpaceDE w:val="0"/>
      <w:autoSpaceDN w:val="0"/>
      <w:spacing w:after="0" w:line="240" w:lineRule="auto"/>
      <w:ind w:left="0" w:right="0" w:firstLine="0"/>
    </w:pPr>
    <w:rPr>
      <w:rFonts w:ascii="Tahoma" w:eastAsia="Tahoma" w:hAnsi="Tahoma" w:cs="Tahoma"/>
      <w:color w:val="auto"/>
      <w:sz w:val="20"/>
      <w:szCs w:val="20"/>
      <w:lang w:val="en-US" w:eastAsia="en-US" w:bidi="en-US"/>
    </w:rPr>
  </w:style>
  <w:style w:type="character" w:customStyle="1" w:styleId="FootnoteTextChar">
    <w:name w:val="Footnote Text Char"/>
    <w:basedOn w:val="DefaultParagraphFont"/>
    <w:link w:val="FootnoteText"/>
    <w:uiPriority w:val="99"/>
    <w:rsid w:val="00C875DA"/>
    <w:rPr>
      <w:rFonts w:ascii="Tahoma" w:eastAsia="Tahoma" w:hAnsi="Tahoma" w:cs="Tahoma"/>
      <w:sz w:val="20"/>
      <w:szCs w:val="20"/>
      <w:lang w:val="en-US" w:eastAsia="en-US" w:bidi="en-US"/>
    </w:rPr>
  </w:style>
  <w:style w:type="character" w:styleId="FootnoteReference">
    <w:name w:val="footnote reference"/>
    <w:basedOn w:val="DefaultParagraphFont"/>
    <w:uiPriority w:val="99"/>
    <w:semiHidden/>
    <w:unhideWhenUsed/>
    <w:rsid w:val="00C875DA"/>
    <w:rPr>
      <w:vertAlign w:val="superscript"/>
    </w:rPr>
  </w:style>
  <w:style w:type="paragraph" w:customStyle="1" w:styleId="TNCBodyText">
    <w:name w:val="TNC Body Text"/>
    <w:basedOn w:val="Normal"/>
    <w:link w:val="TNCBodyTextChar"/>
    <w:qFormat/>
    <w:rsid w:val="00F8405D"/>
    <w:pPr>
      <w:spacing w:before="200" w:after="200" w:line="276" w:lineRule="auto"/>
      <w:ind w:left="0" w:right="0" w:firstLine="0"/>
      <w:jc w:val="both"/>
    </w:pPr>
    <w:rPr>
      <w:rFonts w:asciiTheme="minorHAnsi" w:eastAsiaTheme="minorHAnsi" w:hAnsiTheme="minorHAnsi" w:cstheme="minorBidi"/>
      <w:color w:val="auto"/>
      <w:sz w:val="22"/>
      <w:lang w:eastAsia="en-US"/>
    </w:rPr>
  </w:style>
  <w:style w:type="character" w:customStyle="1" w:styleId="TNCBodyTextChar">
    <w:name w:val="TNC Body Text Char"/>
    <w:basedOn w:val="DefaultParagraphFont"/>
    <w:link w:val="TNCBodyText"/>
    <w:rsid w:val="00F8405D"/>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0774">
      <w:bodyDiv w:val="1"/>
      <w:marLeft w:val="0"/>
      <w:marRight w:val="0"/>
      <w:marTop w:val="0"/>
      <w:marBottom w:val="0"/>
      <w:divBdr>
        <w:top w:val="none" w:sz="0" w:space="0" w:color="auto"/>
        <w:left w:val="none" w:sz="0" w:space="0" w:color="auto"/>
        <w:bottom w:val="none" w:sz="0" w:space="0" w:color="auto"/>
        <w:right w:val="none" w:sz="0" w:space="0" w:color="auto"/>
      </w:divBdr>
    </w:div>
    <w:div w:id="342712075">
      <w:bodyDiv w:val="1"/>
      <w:marLeft w:val="0"/>
      <w:marRight w:val="0"/>
      <w:marTop w:val="0"/>
      <w:marBottom w:val="0"/>
      <w:divBdr>
        <w:top w:val="none" w:sz="0" w:space="0" w:color="auto"/>
        <w:left w:val="none" w:sz="0" w:space="0" w:color="auto"/>
        <w:bottom w:val="none" w:sz="0" w:space="0" w:color="auto"/>
        <w:right w:val="none" w:sz="0" w:space="0" w:color="auto"/>
      </w:divBdr>
    </w:div>
    <w:div w:id="346374518">
      <w:bodyDiv w:val="1"/>
      <w:marLeft w:val="0"/>
      <w:marRight w:val="0"/>
      <w:marTop w:val="0"/>
      <w:marBottom w:val="0"/>
      <w:divBdr>
        <w:top w:val="none" w:sz="0" w:space="0" w:color="auto"/>
        <w:left w:val="none" w:sz="0" w:space="0" w:color="auto"/>
        <w:bottom w:val="none" w:sz="0" w:space="0" w:color="auto"/>
        <w:right w:val="none" w:sz="0" w:space="0" w:color="auto"/>
      </w:divBdr>
    </w:div>
    <w:div w:id="428355466">
      <w:bodyDiv w:val="1"/>
      <w:marLeft w:val="0"/>
      <w:marRight w:val="0"/>
      <w:marTop w:val="0"/>
      <w:marBottom w:val="0"/>
      <w:divBdr>
        <w:top w:val="none" w:sz="0" w:space="0" w:color="auto"/>
        <w:left w:val="none" w:sz="0" w:space="0" w:color="auto"/>
        <w:bottom w:val="none" w:sz="0" w:space="0" w:color="auto"/>
        <w:right w:val="none" w:sz="0" w:space="0" w:color="auto"/>
      </w:divBdr>
    </w:div>
    <w:div w:id="458885597">
      <w:bodyDiv w:val="1"/>
      <w:marLeft w:val="0"/>
      <w:marRight w:val="0"/>
      <w:marTop w:val="0"/>
      <w:marBottom w:val="0"/>
      <w:divBdr>
        <w:top w:val="none" w:sz="0" w:space="0" w:color="auto"/>
        <w:left w:val="none" w:sz="0" w:space="0" w:color="auto"/>
        <w:bottom w:val="none" w:sz="0" w:space="0" w:color="auto"/>
        <w:right w:val="none" w:sz="0" w:space="0" w:color="auto"/>
      </w:divBdr>
    </w:div>
    <w:div w:id="474218593">
      <w:bodyDiv w:val="1"/>
      <w:marLeft w:val="0"/>
      <w:marRight w:val="0"/>
      <w:marTop w:val="0"/>
      <w:marBottom w:val="0"/>
      <w:divBdr>
        <w:top w:val="none" w:sz="0" w:space="0" w:color="auto"/>
        <w:left w:val="none" w:sz="0" w:space="0" w:color="auto"/>
        <w:bottom w:val="none" w:sz="0" w:space="0" w:color="auto"/>
        <w:right w:val="none" w:sz="0" w:space="0" w:color="auto"/>
      </w:divBdr>
      <w:divsChild>
        <w:div w:id="1244532345">
          <w:marLeft w:val="0"/>
          <w:marRight w:val="0"/>
          <w:marTop w:val="0"/>
          <w:marBottom w:val="0"/>
          <w:divBdr>
            <w:top w:val="none" w:sz="0" w:space="0" w:color="auto"/>
            <w:left w:val="none" w:sz="0" w:space="0" w:color="auto"/>
            <w:bottom w:val="none" w:sz="0" w:space="0" w:color="auto"/>
            <w:right w:val="none" w:sz="0" w:space="0" w:color="auto"/>
          </w:divBdr>
          <w:divsChild>
            <w:div w:id="1777748602">
              <w:marLeft w:val="0"/>
              <w:marRight w:val="0"/>
              <w:marTop w:val="0"/>
              <w:marBottom w:val="0"/>
              <w:divBdr>
                <w:top w:val="none" w:sz="0" w:space="0" w:color="auto"/>
                <w:left w:val="none" w:sz="0" w:space="0" w:color="auto"/>
                <w:bottom w:val="none" w:sz="0" w:space="0" w:color="auto"/>
                <w:right w:val="none" w:sz="0" w:space="0" w:color="auto"/>
              </w:divBdr>
            </w:div>
          </w:divsChild>
        </w:div>
        <w:div w:id="342054912">
          <w:marLeft w:val="0"/>
          <w:marRight w:val="0"/>
          <w:marTop w:val="0"/>
          <w:marBottom w:val="0"/>
          <w:divBdr>
            <w:top w:val="none" w:sz="0" w:space="0" w:color="auto"/>
            <w:left w:val="none" w:sz="0" w:space="0" w:color="auto"/>
            <w:bottom w:val="none" w:sz="0" w:space="0" w:color="auto"/>
            <w:right w:val="none" w:sz="0" w:space="0" w:color="auto"/>
          </w:divBdr>
          <w:divsChild>
            <w:div w:id="844901526">
              <w:marLeft w:val="0"/>
              <w:marRight w:val="0"/>
              <w:marTop w:val="0"/>
              <w:marBottom w:val="0"/>
              <w:divBdr>
                <w:top w:val="none" w:sz="0" w:space="0" w:color="auto"/>
                <w:left w:val="none" w:sz="0" w:space="0" w:color="auto"/>
                <w:bottom w:val="none" w:sz="0" w:space="0" w:color="auto"/>
                <w:right w:val="none" w:sz="0" w:space="0" w:color="auto"/>
              </w:divBdr>
            </w:div>
          </w:divsChild>
        </w:div>
        <w:div w:id="334233714">
          <w:marLeft w:val="0"/>
          <w:marRight w:val="0"/>
          <w:marTop w:val="0"/>
          <w:marBottom w:val="0"/>
          <w:divBdr>
            <w:top w:val="none" w:sz="0" w:space="0" w:color="auto"/>
            <w:left w:val="none" w:sz="0" w:space="0" w:color="auto"/>
            <w:bottom w:val="none" w:sz="0" w:space="0" w:color="auto"/>
            <w:right w:val="none" w:sz="0" w:space="0" w:color="auto"/>
          </w:divBdr>
          <w:divsChild>
            <w:div w:id="134008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549900">
      <w:bodyDiv w:val="1"/>
      <w:marLeft w:val="0"/>
      <w:marRight w:val="0"/>
      <w:marTop w:val="0"/>
      <w:marBottom w:val="0"/>
      <w:divBdr>
        <w:top w:val="none" w:sz="0" w:space="0" w:color="auto"/>
        <w:left w:val="none" w:sz="0" w:space="0" w:color="auto"/>
        <w:bottom w:val="none" w:sz="0" w:space="0" w:color="auto"/>
        <w:right w:val="none" w:sz="0" w:space="0" w:color="auto"/>
      </w:divBdr>
    </w:div>
    <w:div w:id="761678682">
      <w:bodyDiv w:val="1"/>
      <w:marLeft w:val="0"/>
      <w:marRight w:val="0"/>
      <w:marTop w:val="0"/>
      <w:marBottom w:val="0"/>
      <w:divBdr>
        <w:top w:val="none" w:sz="0" w:space="0" w:color="auto"/>
        <w:left w:val="none" w:sz="0" w:space="0" w:color="auto"/>
        <w:bottom w:val="none" w:sz="0" w:space="0" w:color="auto"/>
        <w:right w:val="none" w:sz="0" w:space="0" w:color="auto"/>
      </w:divBdr>
    </w:div>
    <w:div w:id="775054557">
      <w:bodyDiv w:val="1"/>
      <w:marLeft w:val="0"/>
      <w:marRight w:val="0"/>
      <w:marTop w:val="0"/>
      <w:marBottom w:val="0"/>
      <w:divBdr>
        <w:top w:val="none" w:sz="0" w:space="0" w:color="auto"/>
        <w:left w:val="none" w:sz="0" w:space="0" w:color="auto"/>
        <w:bottom w:val="none" w:sz="0" w:space="0" w:color="auto"/>
        <w:right w:val="none" w:sz="0" w:space="0" w:color="auto"/>
      </w:divBdr>
    </w:div>
    <w:div w:id="791705887">
      <w:bodyDiv w:val="1"/>
      <w:marLeft w:val="0"/>
      <w:marRight w:val="0"/>
      <w:marTop w:val="0"/>
      <w:marBottom w:val="0"/>
      <w:divBdr>
        <w:top w:val="none" w:sz="0" w:space="0" w:color="auto"/>
        <w:left w:val="none" w:sz="0" w:space="0" w:color="auto"/>
        <w:bottom w:val="none" w:sz="0" w:space="0" w:color="auto"/>
        <w:right w:val="none" w:sz="0" w:space="0" w:color="auto"/>
      </w:divBdr>
    </w:div>
    <w:div w:id="1023433841">
      <w:bodyDiv w:val="1"/>
      <w:marLeft w:val="0"/>
      <w:marRight w:val="0"/>
      <w:marTop w:val="0"/>
      <w:marBottom w:val="0"/>
      <w:divBdr>
        <w:top w:val="none" w:sz="0" w:space="0" w:color="auto"/>
        <w:left w:val="none" w:sz="0" w:space="0" w:color="auto"/>
        <w:bottom w:val="none" w:sz="0" w:space="0" w:color="auto"/>
        <w:right w:val="none" w:sz="0" w:space="0" w:color="auto"/>
      </w:divBdr>
    </w:div>
    <w:div w:id="1028141934">
      <w:bodyDiv w:val="1"/>
      <w:marLeft w:val="0"/>
      <w:marRight w:val="0"/>
      <w:marTop w:val="0"/>
      <w:marBottom w:val="0"/>
      <w:divBdr>
        <w:top w:val="none" w:sz="0" w:space="0" w:color="auto"/>
        <w:left w:val="none" w:sz="0" w:space="0" w:color="auto"/>
        <w:bottom w:val="none" w:sz="0" w:space="0" w:color="auto"/>
        <w:right w:val="none" w:sz="0" w:space="0" w:color="auto"/>
      </w:divBdr>
    </w:div>
    <w:div w:id="1028214936">
      <w:bodyDiv w:val="1"/>
      <w:marLeft w:val="0"/>
      <w:marRight w:val="0"/>
      <w:marTop w:val="0"/>
      <w:marBottom w:val="0"/>
      <w:divBdr>
        <w:top w:val="none" w:sz="0" w:space="0" w:color="auto"/>
        <w:left w:val="none" w:sz="0" w:space="0" w:color="auto"/>
        <w:bottom w:val="none" w:sz="0" w:space="0" w:color="auto"/>
        <w:right w:val="none" w:sz="0" w:space="0" w:color="auto"/>
      </w:divBdr>
    </w:div>
    <w:div w:id="1117716774">
      <w:bodyDiv w:val="1"/>
      <w:marLeft w:val="0"/>
      <w:marRight w:val="0"/>
      <w:marTop w:val="0"/>
      <w:marBottom w:val="0"/>
      <w:divBdr>
        <w:top w:val="none" w:sz="0" w:space="0" w:color="auto"/>
        <w:left w:val="none" w:sz="0" w:space="0" w:color="auto"/>
        <w:bottom w:val="none" w:sz="0" w:space="0" w:color="auto"/>
        <w:right w:val="none" w:sz="0" w:space="0" w:color="auto"/>
      </w:divBdr>
    </w:div>
    <w:div w:id="1117986201">
      <w:bodyDiv w:val="1"/>
      <w:marLeft w:val="0"/>
      <w:marRight w:val="0"/>
      <w:marTop w:val="0"/>
      <w:marBottom w:val="0"/>
      <w:divBdr>
        <w:top w:val="none" w:sz="0" w:space="0" w:color="auto"/>
        <w:left w:val="none" w:sz="0" w:space="0" w:color="auto"/>
        <w:bottom w:val="none" w:sz="0" w:space="0" w:color="auto"/>
        <w:right w:val="none" w:sz="0" w:space="0" w:color="auto"/>
      </w:divBdr>
    </w:div>
    <w:div w:id="1198618810">
      <w:bodyDiv w:val="1"/>
      <w:marLeft w:val="0"/>
      <w:marRight w:val="0"/>
      <w:marTop w:val="0"/>
      <w:marBottom w:val="0"/>
      <w:divBdr>
        <w:top w:val="none" w:sz="0" w:space="0" w:color="auto"/>
        <w:left w:val="none" w:sz="0" w:space="0" w:color="auto"/>
        <w:bottom w:val="none" w:sz="0" w:space="0" w:color="auto"/>
        <w:right w:val="none" w:sz="0" w:space="0" w:color="auto"/>
      </w:divBdr>
    </w:div>
    <w:div w:id="1220900481">
      <w:bodyDiv w:val="1"/>
      <w:marLeft w:val="0"/>
      <w:marRight w:val="0"/>
      <w:marTop w:val="0"/>
      <w:marBottom w:val="0"/>
      <w:divBdr>
        <w:top w:val="none" w:sz="0" w:space="0" w:color="auto"/>
        <w:left w:val="none" w:sz="0" w:space="0" w:color="auto"/>
        <w:bottom w:val="none" w:sz="0" w:space="0" w:color="auto"/>
        <w:right w:val="none" w:sz="0" w:space="0" w:color="auto"/>
      </w:divBdr>
    </w:div>
    <w:div w:id="1228498468">
      <w:bodyDiv w:val="1"/>
      <w:marLeft w:val="0"/>
      <w:marRight w:val="0"/>
      <w:marTop w:val="0"/>
      <w:marBottom w:val="0"/>
      <w:divBdr>
        <w:top w:val="none" w:sz="0" w:space="0" w:color="auto"/>
        <w:left w:val="none" w:sz="0" w:space="0" w:color="auto"/>
        <w:bottom w:val="none" w:sz="0" w:space="0" w:color="auto"/>
        <w:right w:val="none" w:sz="0" w:space="0" w:color="auto"/>
      </w:divBdr>
    </w:div>
    <w:div w:id="1233928636">
      <w:bodyDiv w:val="1"/>
      <w:marLeft w:val="0"/>
      <w:marRight w:val="0"/>
      <w:marTop w:val="0"/>
      <w:marBottom w:val="0"/>
      <w:divBdr>
        <w:top w:val="none" w:sz="0" w:space="0" w:color="auto"/>
        <w:left w:val="none" w:sz="0" w:space="0" w:color="auto"/>
        <w:bottom w:val="none" w:sz="0" w:space="0" w:color="auto"/>
        <w:right w:val="none" w:sz="0" w:space="0" w:color="auto"/>
      </w:divBdr>
      <w:divsChild>
        <w:div w:id="1215001490">
          <w:blockQuote w:val="1"/>
          <w:marLeft w:val="0"/>
          <w:marRight w:val="0"/>
          <w:marTop w:val="0"/>
          <w:marBottom w:val="300"/>
          <w:divBdr>
            <w:top w:val="none" w:sz="0" w:space="0" w:color="auto"/>
            <w:left w:val="single" w:sz="36" w:space="15" w:color="EEEEEE"/>
            <w:bottom w:val="none" w:sz="0" w:space="0" w:color="auto"/>
            <w:right w:val="none" w:sz="0" w:space="0" w:color="auto"/>
          </w:divBdr>
        </w:div>
        <w:div w:id="60431550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352564585">
      <w:bodyDiv w:val="1"/>
      <w:marLeft w:val="0"/>
      <w:marRight w:val="0"/>
      <w:marTop w:val="0"/>
      <w:marBottom w:val="0"/>
      <w:divBdr>
        <w:top w:val="none" w:sz="0" w:space="0" w:color="auto"/>
        <w:left w:val="none" w:sz="0" w:space="0" w:color="auto"/>
        <w:bottom w:val="none" w:sz="0" w:space="0" w:color="auto"/>
        <w:right w:val="none" w:sz="0" w:space="0" w:color="auto"/>
      </w:divBdr>
    </w:div>
    <w:div w:id="1429884500">
      <w:bodyDiv w:val="1"/>
      <w:marLeft w:val="0"/>
      <w:marRight w:val="0"/>
      <w:marTop w:val="0"/>
      <w:marBottom w:val="0"/>
      <w:divBdr>
        <w:top w:val="none" w:sz="0" w:space="0" w:color="auto"/>
        <w:left w:val="none" w:sz="0" w:space="0" w:color="auto"/>
        <w:bottom w:val="none" w:sz="0" w:space="0" w:color="auto"/>
        <w:right w:val="none" w:sz="0" w:space="0" w:color="auto"/>
      </w:divBdr>
    </w:div>
    <w:div w:id="1447309083">
      <w:bodyDiv w:val="1"/>
      <w:marLeft w:val="0"/>
      <w:marRight w:val="0"/>
      <w:marTop w:val="0"/>
      <w:marBottom w:val="0"/>
      <w:divBdr>
        <w:top w:val="none" w:sz="0" w:space="0" w:color="auto"/>
        <w:left w:val="none" w:sz="0" w:space="0" w:color="auto"/>
        <w:bottom w:val="none" w:sz="0" w:space="0" w:color="auto"/>
        <w:right w:val="none" w:sz="0" w:space="0" w:color="auto"/>
      </w:divBdr>
    </w:div>
    <w:div w:id="1534924321">
      <w:bodyDiv w:val="1"/>
      <w:marLeft w:val="0"/>
      <w:marRight w:val="0"/>
      <w:marTop w:val="0"/>
      <w:marBottom w:val="0"/>
      <w:divBdr>
        <w:top w:val="none" w:sz="0" w:space="0" w:color="auto"/>
        <w:left w:val="none" w:sz="0" w:space="0" w:color="auto"/>
        <w:bottom w:val="none" w:sz="0" w:space="0" w:color="auto"/>
        <w:right w:val="none" w:sz="0" w:space="0" w:color="auto"/>
      </w:divBdr>
    </w:div>
    <w:div w:id="1539320208">
      <w:bodyDiv w:val="1"/>
      <w:marLeft w:val="0"/>
      <w:marRight w:val="0"/>
      <w:marTop w:val="0"/>
      <w:marBottom w:val="0"/>
      <w:divBdr>
        <w:top w:val="none" w:sz="0" w:space="0" w:color="auto"/>
        <w:left w:val="none" w:sz="0" w:space="0" w:color="auto"/>
        <w:bottom w:val="none" w:sz="0" w:space="0" w:color="auto"/>
        <w:right w:val="none" w:sz="0" w:space="0" w:color="auto"/>
      </w:divBdr>
    </w:div>
    <w:div w:id="1673952961">
      <w:bodyDiv w:val="1"/>
      <w:marLeft w:val="0"/>
      <w:marRight w:val="0"/>
      <w:marTop w:val="0"/>
      <w:marBottom w:val="0"/>
      <w:divBdr>
        <w:top w:val="none" w:sz="0" w:space="0" w:color="auto"/>
        <w:left w:val="none" w:sz="0" w:space="0" w:color="auto"/>
        <w:bottom w:val="none" w:sz="0" w:space="0" w:color="auto"/>
        <w:right w:val="none" w:sz="0" w:space="0" w:color="auto"/>
      </w:divBdr>
    </w:div>
    <w:div w:id="1680572177">
      <w:bodyDiv w:val="1"/>
      <w:marLeft w:val="0"/>
      <w:marRight w:val="0"/>
      <w:marTop w:val="0"/>
      <w:marBottom w:val="0"/>
      <w:divBdr>
        <w:top w:val="none" w:sz="0" w:space="0" w:color="auto"/>
        <w:left w:val="none" w:sz="0" w:space="0" w:color="auto"/>
        <w:bottom w:val="none" w:sz="0" w:space="0" w:color="auto"/>
        <w:right w:val="none" w:sz="0" w:space="0" w:color="auto"/>
      </w:divBdr>
    </w:div>
    <w:div w:id="1776437196">
      <w:bodyDiv w:val="1"/>
      <w:marLeft w:val="0"/>
      <w:marRight w:val="0"/>
      <w:marTop w:val="0"/>
      <w:marBottom w:val="0"/>
      <w:divBdr>
        <w:top w:val="none" w:sz="0" w:space="0" w:color="auto"/>
        <w:left w:val="none" w:sz="0" w:space="0" w:color="auto"/>
        <w:bottom w:val="none" w:sz="0" w:space="0" w:color="auto"/>
        <w:right w:val="none" w:sz="0" w:space="0" w:color="auto"/>
      </w:divBdr>
      <w:divsChild>
        <w:div w:id="605577584">
          <w:marLeft w:val="0"/>
          <w:marRight w:val="0"/>
          <w:marTop w:val="0"/>
          <w:marBottom w:val="0"/>
          <w:divBdr>
            <w:top w:val="none" w:sz="0" w:space="0" w:color="auto"/>
            <w:left w:val="none" w:sz="0" w:space="0" w:color="auto"/>
            <w:bottom w:val="none" w:sz="0" w:space="0" w:color="auto"/>
            <w:right w:val="none" w:sz="0" w:space="0" w:color="auto"/>
          </w:divBdr>
          <w:divsChild>
            <w:div w:id="536435456">
              <w:marLeft w:val="-225"/>
              <w:marRight w:val="-225"/>
              <w:marTop w:val="0"/>
              <w:marBottom w:val="0"/>
              <w:divBdr>
                <w:top w:val="none" w:sz="0" w:space="0" w:color="auto"/>
                <w:left w:val="none" w:sz="0" w:space="0" w:color="auto"/>
                <w:bottom w:val="none" w:sz="0" w:space="0" w:color="auto"/>
                <w:right w:val="none" w:sz="0" w:space="0" w:color="auto"/>
              </w:divBdr>
              <w:divsChild>
                <w:div w:id="279533298">
                  <w:marLeft w:val="3200"/>
                  <w:marRight w:val="0"/>
                  <w:marTop w:val="0"/>
                  <w:marBottom w:val="0"/>
                  <w:divBdr>
                    <w:top w:val="none" w:sz="0" w:space="0" w:color="auto"/>
                    <w:left w:val="none" w:sz="0" w:space="0" w:color="auto"/>
                    <w:bottom w:val="none" w:sz="0" w:space="0" w:color="auto"/>
                    <w:right w:val="none" w:sz="0" w:space="0" w:color="auto"/>
                  </w:divBdr>
                  <w:divsChild>
                    <w:div w:id="1902323969">
                      <w:marLeft w:val="-225"/>
                      <w:marRight w:val="-225"/>
                      <w:marTop w:val="0"/>
                      <w:marBottom w:val="0"/>
                      <w:divBdr>
                        <w:top w:val="none" w:sz="0" w:space="0" w:color="auto"/>
                        <w:left w:val="none" w:sz="0" w:space="0" w:color="auto"/>
                        <w:bottom w:val="none" w:sz="0" w:space="0" w:color="auto"/>
                        <w:right w:val="none" w:sz="0" w:space="0" w:color="auto"/>
                      </w:divBdr>
                      <w:divsChild>
                        <w:div w:id="2141459842">
                          <w:marLeft w:val="0"/>
                          <w:marRight w:val="0"/>
                          <w:marTop w:val="0"/>
                          <w:marBottom w:val="0"/>
                          <w:divBdr>
                            <w:top w:val="none" w:sz="0" w:space="0" w:color="auto"/>
                            <w:left w:val="none" w:sz="0" w:space="0" w:color="auto"/>
                            <w:bottom w:val="none" w:sz="0" w:space="0" w:color="auto"/>
                            <w:right w:val="none" w:sz="0" w:space="0" w:color="auto"/>
                          </w:divBdr>
                          <w:divsChild>
                            <w:div w:id="1685130434">
                              <w:marLeft w:val="0"/>
                              <w:marRight w:val="0"/>
                              <w:marTop w:val="675"/>
                              <w:marBottom w:val="0"/>
                              <w:divBdr>
                                <w:top w:val="none" w:sz="0" w:space="0" w:color="auto"/>
                                <w:left w:val="none" w:sz="0" w:space="0" w:color="auto"/>
                                <w:bottom w:val="none" w:sz="0" w:space="0" w:color="auto"/>
                                <w:right w:val="none" w:sz="0" w:space="0" w:color="auto"/>
                              </w:divBdr>
                            </w:div>
                          </w:divsChild>
                        </w:div>
                        <w:div w:id="720179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 w:id="412818974">
          <w:marLeft w:val="0"/>
          <w:marRight w:val="0"/>
          <w:marTop w:val="0"/>
          <w:marBottom w:val="0"/>
          <w:divBdr>
            <w:top w:val="none" w:sz="0" w:space="0" w:color="auto"/>
            <w:left w:val="none" w:sz="0" w:space="0" w:color="auto"/>
            <w:bottom w:val="none" w:sz="0" w:space="0" w:color="auto"/>
            <w:right w:val="none" w:sz="0" w:space="0" w:color="auto"/>
          </w:divBdr>
          <w:divsChild>
            <w:div w:id="457145864">
              <w:marLeft w:val="-225"/>
              <w:marRight w:val="-225"/>
              <w:marTop w:val="0"/>
              <w:marBottom w:val="0"/>
              <w:divBdr>
                <w:top w:val="none" w:sz="0" w:space="0" w:color="auto"/>
                <w:left w:val="none" w:sz="0" w:space="0" w:color="auto"/>
                <w:bottom w:val="none" w:sz="0" w:space="0" w:color="auto"/>
                <w:right w:val="none" w:sz="0" w:space="0" w:color="auto"/>
              </w:divBdr>
              <w:divsChild>
                <w:div w:id="1280574949">
                  <w:marLeft w:val="3200"/>
                  <w:marRight w:val="0"/>
                  <w:marTop w:val="0"/>
                  <w:marBottom w:val="0"/>
                  <w:divBdr>
                    <w:top w:val="none" w:sz="0" w:space="0" w:color="auto"/>
                    <w:left w:val="none" w:sz="0" w:space="0" w:color="auto"/>
                    <w:bottom w:val="none" w:sz="0" w:space="0" w:color="auto"/>
                    <w:right w:val="none" w:sz="0" w:space="0" w:color="auto"/>
                  </w:divBdr>
                  <w:divsChild>
                    <w:div w:id="1050110475">
                      <w:marLeft w:val="0"/>
                      <w:marRight w:val="0"/>
                      <w:marTop w:val="0"/>
                      <w:marBottom w:val="660"/>
                      <w:divBdr>
                        <w:top w:val="none" w:sz="0" w:space="0" w:color="auto"/>
                        <w:left w:val="none" w:sz="0" w:space="0" w:color="auto"/>
                        <w:bottom w:val="none" w:sz="0" w:space="0" w:color="auto"/>
                        <w:right w:val="none" w:sz="0" w:space="0" w:color="auto"/>
                      </w:divBdr>
                    </w:div>
                  </w:divsChild>
                </w:div>
              </w:divsChild>
            </w:div>
          </w:divsChild>
        </w:div>
      </w:divsChild>
    </w:div>
    <w:div w:id="1818106562">
      <w:bodyDiv w:val="1"/>
      <w:marLeft w:val="0"/>
      <w:marRight w:val="0"/>
      <w:marTop w:val="0"/>
      <w:marBottom w:val="0"/>
      <w:divBdr>
        <w:top w:val="none" w:sz="0" w:space="0" w:color="auto"/>
        <w:left w:val="none" w:sz="0" w:space="0" w:color="auto"/>
        <w:bottom w:val="none" w:sz="0" w:space="0" w:color="auto"/>
        <w:right w:val="none" w:sz="0" w:space="0" w:color="auto"/>
      </w:divBdr>
    </w:div>
    <w:div w:id="1849559412">
      <w:bodyDiv w:val="1"/>
      <w:marLeft w:val="0"/>
      <w:marRight w:val="0"/>
      <w:marTop w:val="0"/>
      <w:marBottom w:val="0"/>
      <w:divBdr>
        <w:top w:val="none" w:sz="0" w:space="0" w:color="auto"/>
        <w:left w:val="none" w:sz="0" w:space="0" w:color="auto"/>
        <w:bottom w:val="none" w:sz="0" w:space="0" w:color="auto"/>
        <w:right w:val="none" w:sz="0" w:space="0" w:color="auto"/>
      </w:divBdr>
      <w:divsChild>
        <w:div w:id="1540707441">
          <w:blockQuote w:val="1"/>
          <w:marLeft w:val="0"/>
          <w:marRight w:val="0"/>
          <w:marTop w:val="0"/>
          <w:marBottom w:val="300"/>
          <w:divBdr>
            <w:top w:val="none" w:sz="0" w:space="0" w:color="auto"/>
            <w:left w:val="single" w:sz="36" w:space="15" w:color="EEEEEE"/>
            <w:bottom w:val="none" w:sz="0" w:space="0" w:color="auto"/>
            <w:right w:val="none" w:sz="0" w:space="0" w:color="auto"/>
          </w:divBdr>
        </w:div>
        <w:div w:id="1813789226">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930846150">
      <w:bodyDiv w:val="1"/>
      <w:marLeft w:val="0"/>
      <w:marRight w:val="0"/>
      <w:marTop w:val="0"/>
      <w:marBottom w:val="0"/>
      <w:divBdr>
        <w:top w:val="none" w:sz="0" w:space="0" w:color="auto"/>
        <w:left w:val="none" w:sz="0" w:space="0" w:color="auto"/>
        <w:bottom w:val="none" w:sz="0" w:space="0" w:color="auto"/>
        <w:right w:val="none" w:sz="0" w:space="0" w:color="auto"/>
      </w:divBdr>
    </w:div>
    <w:div w:id="1931500783">
      <w:bodyDiv w:val="1"/>
      <w:marLeft w:val="0"/>
      <w:marRight w:val="0"/>
      <w:marTop w:val="0"/>
      <w:marBottom w:val="0"/>
      <w:divBdr>
        <w:top w:val="none" w:sz="0" w:space="0" w:color="auto"/>
        <w:left w:val="none" w:sz="0" w:space="0" w:color="auto"/>
        <w:bottom w:val="none" w:sz="0" w:space="0" w:color="auto"/>
        <w:right w:val="none" w:sz="0" w:space="0" w:color="auto"/>
      </w:divBdr>
    </w:div>
    <w:div w:id="1972586165">
      <w:bodyDiv w:val="1"/>
      <w:marLeft w:val="0"/>
      <w:marRight w:val="0"/>
      <w:marTop w:val="0"/>
      <w:marBottom w:val="0"/>
      <w:divBdr>
        <w:top w:val="none" w:sz="0" w:space="0" w:color="auto"/>
        <w:left w:val="none" w:sz="0" w:space="0" w:color="auto"/>
        <w:bottom w:val="none" w:sz="0" w:space="0" w:color="auto"/>
        <w:right w:val="none" w:sz="0" w:space="0" w:color="auto"/>
      </w:divBdr>
    </w:div>
    <w:div w:id="2011909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mailto:samantha.dennis@southwell.anglican.org" TargetMode="External"/><Relationship Id="rId18" Type="http://schemas.openxmlformats.org/officeDocument/2006/relationships/hyperlink" Target="https://www.legislation.gov.uk/ukpga/2026/21/contents" TargetMode="External"/><Relationship Id="rId26" Type="http://schemas.openxmlformats.org/officeDocument/2006/relationships/hyperlink" Target="https://assets.publishing.service.gov.uk/government/uploads/system/uploads/attachment_data/file/1040274/Teachers__Standards_Dec_2021.pdf" TargetMode="External"/><Relationship Id="rId39" Type="http://schemas.openxmlformats.org/officeDocument/2006/relationships/hyperlink" Target="mailto:sdennis@snmat.org.uk" TargetMode="External"/><Relationship Id="rId21" Type="http://schemas.openxmlformats.org/officeDocument/2006/relationships/hyperlink" Target="https://www.gov.uk/government/uploads/system/uploads/attachment_data/file/419604/What_to_do_if_you_re_worried_a_child_is_being_abused.pdf" TargetMode="External"/><Relationship Id="rId34" Type="http://schemas.openxmlformats.org/officeDocument/2006/relationships/hyperlink" Target="https://www.nottinghamshire.gov.uk/care/adult-social-care/care-and-support-in-nottinghamshire/social-care-complaints?_gl=1*z50g66*_gcl_au*NDk3MjUxMTA1LjE3MTc1NzMxNjk.*_ga*OTg0NDQ2NjIwLjE3MTc1NzMxNjk.*_ga_QHE3HKNBEC*MTcyMjMzMzg5NS4zLjEuMTcyMjMzNjk1Ny4xNi4wLjA.&amp;_ga=2.195144748.1249678541.1722333896-984446620.1717573169" TargetMode="External"/><Relationship Id="rId42" Type="http://schemas.openxmlformats.org/officeDocument/2006/relationships/hyperlink" Target="https://www.gov.uk/whistleblowing"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forms.nottinghamshire.gov.uk/en/AchieveForms/?form_uri=sandbox-publish://AF-Process-a9938db1-3381-4fd8-bca4-c28f900976c6/AF-Stage-353ce56e-fade-4573-9663-918bd0a48fbc/definition.json&amp;redirectlink=%2Fen&amp;cancelRedirectLink=%2Fen&amp;consentMessage=yes" TargetMode="External"/><Relationship Id="rId29" Type="http://schemas.openxmlformats.org/officeDocument/2006/relationships/hyperlink" Target="https://c-cluster-110.uploads.documents.cimpress.io/v1/uploads/d71d6fd8-b99e-4327-b8fd-1ac968b768a4~110/original?tenant=vbu-digital" TargetMode="External"/><Relationship Id="rId11" Type="http://schemas.openxmlformats.org/officeDocument/2006/relationships/image" Target="media/image1.jpg"/><Relationship Id="rId24" Type="http://schemas.openxmlformats.org/officeDocument/2006/relationships/hyperlink" Target="https://assets.publishing.service.gov.uk/government/uploads/system/uploads/attachment_data/file/721581/Information_sharing_advice_practitioners_safeguarding_services.pdf" TargetMode="External"/><Relationship Id="rId32" Type="http://schemas.openxmlformats.org/officeDocument/2006/relationships/hyperlink" Target="https://nscp.nottinghamshire.gov.uk/media/ocplawtc/nscpframeworkforsupport.pdf" TargetMode="External"/><Relationship Id="rId37" Type="http://schemas.openxmlformats.org/officeDocument/2006/relationships/hyperlink" Target="https://www.nottinghamcity.gov.uk/information-for-residents/children-and-families/safeguarding/safeguarding-children-partnership/" TargetMode="External"/><Relationship Id="rId40" Type="http://schemas.openxmlformats.org/officeDocument/2006/relationships/hyperlink" Target="https://www.nspcc.org.uk/keeping-children-safe/reporting-abuse/dedicated-helplines/whistleblowing-advice-line/"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Eva.callaghan@nottscc.gov.uk" TargetMode="External"/><Relationship Id="rId23" Type="http://schemas.openxmlformats.org/officeDocument/2006/relationships/hyperlink" Target="https://assets.publishing.service.gov.uk/media/68c024cb8c6d992f23edd79c/Early_years_foundation_stage_statutory_framework_-_for_group_and_school-based_providers.pdf.pdf" TargetMode="External"/><Relationship Id="rId28" Type="http://schemas.openxmlformats.org/officeDocument/2006/relationships/hyperlink" Target="https://nscp.nottinghamshire.gov.uk/" TargetMode="External"/><Relationship Id="rId36" Type="http://schemas.openxmlformats.org/officeDocument/2006/relationships/hyperlink" Target="https://nscp.nottinghamshire.gov.uk/"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working-together-to-safeguard-children--2" TargetMode="External"/><Relationship Id="rId31" Type="http://schemas.openxmlformats.org/officeDocument/2006/relationships/hyperlink" Target="https://www.gov.uk/government/publications/working-together-to-improve-school-attendance" TargetMode="External"/><Relationship Id="rId44"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baker@snmat.org.uk" TargetMode="External"/><Relationship Id="rId22" Type="http://schemas.openxmlformats.org/officeDocument/2006/relationships/hyperlink" Target="https://www.gov.uk/government/uploads/system/uploads/attachment_data/file/419604/What_to_do_if_you_re_worried_a_child_is_being_abused.pdf" TargetMode="External"/><Relationship Id="rId27" Type="http://schemas.openxmlformats.org/officeDocument/2006/relationships/hyperlink" Target="http://www.nottinghamshire.gov.uk/care/safeguarding/childrens-mash/report-a-new-concern-about-a-child" TargetMode="External"/><Relationship Id="rId30" Type="http://schemas.openxmlformats.org/officeDocument/2006/relationships/hyperlink" Target="https://www.gov.uk/government/publications/disqualification-under-the-childcare-act-2006/disqualification-under-the-childcare-act-2006" TargetMode="External"/><Relationship Id="rId35" Type="http://schemas.openxmlformats.org/officeDocument/2006/relationships/hyperlink" Target="https://www.gov.uk/government/publications/children-missing-education" TargetMode="External"/><Relationship Id="rId43" Type="http://schemas.openxmlformats.org/officeDocument/2006/relationships/header" Target="header1.xm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sbassi@snmat.org.uk" TargetMode="External"/><Relationship Id="rId17" Type="http://schemas.openxmlformats.org/officeDocument/2006/relationships/hyperlink" Target="https://forms.nottinghamshire.gov.uk/en/AchieveForms/?form_uri=sandbox-publish://AF-Process-c98b373a-2b4a-43d3-96f6-a88f73a43f56/AF-Stage-a285fda0-4ac8-436b-85ca-3a05ca14ed2a/definition.json&amp;redirectlink=/en&amp;cancelRedirectLink=/en&amp;consentMessage=yes&amp;noLoginPrompt=1" TargetMode="External"/><Relationship Id="rId25" Type="http://schemas.openxmlformats.org/officeDocument/2006/relationships/hyperlink" Target="https://www.gov.uk/government/publications/protecting-children-from-radicalisation-the-prevent-duty" TargetMode="External"/><Relationship Id="rId33" Type="http://schemas.openxmlformats.org/officeDocument/2006/relationships/hyperlink" Target="https://www.gov.uk/government/publications/provision-of-accommodation-for-16-and-17-year-olds-who-may-be-homeless-and-or-require-accommodation" TargetMode="External"/><Relationship Id="rId38" Type="http://schemas.openxmlformats.org/officeDocument/2006/relationships/hyperlink" Target="mailto:sbassi@snmat.org.uk" TargetMode="External"/><Relationship Id="rId46" Type="http://schemas.openxmlformats.org/officeDocument/2006/relationships/footer" Target="footer2.xml"/><Relationship Id="rId20" Type="http://schemas.openxmlformats.org/officeDocument/2006/relationships/hyperlink" Target="https://assets.publishing.service.gov.uk/media/6a4cf903b7203c4c023fd2f3/Keeping_children_safe_in_education_2026_.pdf" TargetMode="External"/><Relationship Id="rId41" Type="http://schemas.openxmlformats.org/officeDocument/2006/relationships/hyperlink" Target="mailto:help@nspcc.org.uk"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384D9E51B160A4598E8BC3333F32476" ma:contentTypeVersion="21" ma:contentTypeDescription="Create a new document." ma:contentTypeScope="" ma:versionID="161deb99d3163e1039e638c50e3cb1ce">
  <xsd:schema xmlns:xsd="http://www.w3.org/2001/XMLSchema" xmlns:xs="http://www.w3.org/2001/XMLSchema" xmlns:p="http://schemas.microsoft.com/office/2006/metadata/properties" xmlns:ns1="http://schemas.microsoft.com/sharepoint/v3" xmlns:ns2="0fa7d8ca-69e5-47ae-96a9-ca7b4e7a1720" xmlns:ns3="4537f723-e0da-426b-81e2-85c08dcc6d13" targetNamespace="http://schemas.microsoft.com/office/2006/metadata/properties" ma:root="true" ma:fieldsID="1ab416d597306fa4fe09b7ed981964a8" ns1:_="" ns2:_="" ns3:_="">
    <xsd:import namespace="http://schemas.microsoft.com/sharepoint/v3"/>
    <xsd:import namespace="0fa7d8ca-69e5-47ae-96a9-ca7b4e7a1720"/>
    <xsd:import namespace="4537f723-e0da-426b-81e2-85c08dcc6d1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_Flow_SignoffStatus" minOccurs="0"/>
                <xsd:element ref="ns1:_ip_UnifiedCompliancePolicyProperties" minOccurs="0"/>
                <xsd:element ref="ns1:_ip_UnifiedCompliancePolicyUIAc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a7d8ca-69e5-47ae-96a9-ca7b4e7a17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_Flow_SignoffStatus" ma:index="16" nillable="true" ma:displayName="Sign-off status" ma:internalName="_x0024_Resources_x003a_core_x002c_Signoff_Status_x003b_">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5c118614-f5dc-46e1-a474-a9a252a24f02"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37f723-e0da-426b-81e2-85c08dcc6d1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b6040f7f-364c-47dd-9687-090b0cde19ec}" ma:internalName="TaxCatchAll" ma:showField="CatchAllData" ma:web="4537f723-e0da-426b-81e2-85c08dcc6d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4537f723-e0da-426b-81e2-85c08dcc6d13" xsi:nil="true"/>
    <_ip_UnifiedCompliancePolicyUIAction xmlns="http://schemas.microsoft.com/sharepoint/v3" xsi:nil="true"/>
    <_Flow_SignoffStatus xmlns="0fa7d8ca-69e5-47ae-96a9-ca7b4e7a1720" xsi:nil="true"/>
    <_ip_UnifiedCompliancePolicyProperties xmlns="http://schemas.microsoft.com/sharepoint/v3" xsi:nil="true"/>
    <lcf76f155ced4ddcb4097134ff3c332f xmlns="0fa7d8ca-69e5-47ae-96a9-ca7b4e7a172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4F4A6AC-A211-44D2-890F-1870FBD02467}">
  <ds:schemaRefs>
    <ds:schemaRef ds:uri="http://schemas.microsoft.com/sharepoint/v3/contenttype/forms"/>
  </ds:schemaRefs>
</ds:datastoreItem>
</file>

<file path=customXml/itemProps2.xml><?xml version="1.0" encoding="utf-8"?>
<ds:datastoreItem xmlns:ds="http://schemas.openxmlformats.org/officeDocument/2006/customXml" ds:itemID="{B14668A8-0F6E-416A-909C-A1F71C47C777}">
  <ds:schemaRefs>
    <ds:schemaRef ds:uri="http://schemas.openxmlformats.org/officeDocument/2006/bibliography"/>
  </ds:schemaRefs>
</ds:datastoreItem>
</file>

<file path=customXml/itemProps3.xml><?xml version="1.0" encoding="utf-8"?>
<ds:datastoreItem xmlns:ds="http://schemas.openxmlformats.org/officeDocument/2006/customXml" ds:itemID="{32E9DE51-E380-4C30-8AF3-9B8517580AD7}"/>
</file>

<file path=customXml/itemProps4.xml><?xml version="1.0" encoding="utf-8"?>
<ds:datastoreItem xmlns:ds="http://schemas.openxmlformats.org/officeDocument/2006/customXml" ds:itemID="{8FF33DD3-F414-4988-A9F6-059D0BBDC58F}">
  <ds:schemaRefs>
    <ds:schemaRef ds:uri="http://schemas.microsoft.com/office/2006/metadata/properties"/>
    <ds:schemaRef ds:uri="http://schemas.microsoft.com/office/infopath/2007/PartnerControls"/>
    <ds:schemaRef ds:uri="d38f4212-cfea-4004-81e4-1947645ee616"/>
  </ds:schemaRefs>
</ds:datastoreItem>
</file>

<file path=docProps/app.xml><?xml version="1.0" encoding="utf-8"?>
<Properties xmlns="http://schemas.openxmlformats.org/officeDocument/2006/extended-properties" xmlns:vt="http://schemas.openxmlformats.org/officeDocument/2006/docPropsVTypes">
  <Template>Normal</Template>
  <TotalTime>165</TotalTime>
  <Pages>16</Pages>
  <Words>5650</Words>
  <Characters>32205</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Dennis</dc:creator>
  <cp:keywords/>
  <cp:lastModifiedBy>TST - Carly Heathorn</cp:lastModifiedBy>
  <cp:revision>76</cp:revision>
  <cp:lastPrinted>2022-08-17T09:18:00Z</cp:lastPrinted>
  <dcterms:created xsi:type="dcterms:W3CDTF">2026-08-24T08:32:00Z</dcterms:created>
  <dcterms:modified xsi:type="dcterms:W3CDTF">2026-10-06T13:57:00Z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0x0101000384D9E51B160A4598E8BC3333F32476</vt:lpwstr>
  </property>
  <property fmtid="{D5CDD505-2E9C-101B-9397-08002B2CF9AE}" pid="3" name="MSIP_Label_cabb9ae0-f09d-4965-a8d0-9687b4552c9b_Enabled">
    <vt:lpwstr>true</vt:lpwstr>
  </property>
  <property fmtid="{D5CDD505-2E9C-101B-9397-08002B2CF9AE}" pid="4" name="MSIP_Label_cabb9ae0-f09d-4965-a8d0-9687b4552c9b_SetDate">
    <vt:lpwstr>2026-10-06T13:57:00Z</vt:lpwstr>
  </property>
  <property fmtid="{D5CDD505-2E9C-101B-9397-08002B2CF9AE}" pid="5" name="MSIP_Label_cabb9ae0-f09d-4965-a8d0-9687b4552c9b_Method">
    <vt:lpwstr>Standard</vt:lpwstr>
  </property>
  <property fmtid="{D5CDD505-2E9C-101B-9397-08002B2CF9AE}" pid="6" name="MSIP_Label_cabb9ae0-f09d-4965-a8d0-9687b4552c9b_Name">
    <vt:lpwstr>Public</vt:lpwstr>
  </property>
  <property fmtid="{D5CDD505-2E9C-101B-9397-08002B2CF9AE}" pid="7" name="MSIP_Label_cabb9ae0-f09d-4965-a8d0-9687b4552c9b_SiteId">
    <vt:lpwstr>aed04c51-ebcf-4a96-b4e6-dc4b664f6c4b</vt:lpwstr>
  </property>
  <property fmtid="{D5CDD505-2E9C-101B-9397-08002B2CF9AE}" pid="8" name="MSIP_Label_cabb9ae0-f09d-4965-a8d0-9687b4552c9b_ActionId">
    <vt:lpwstr>a66b7872-97af-447f-87b4-1e1c5a02d5d8</vt:lpwstr>
  </property>
  <property fmtid="{D5CDD505-2E9C-101B-9397-08002B2CF9AE}" pid="9" name="MSIP_Label_cabb9ae0-f09d-4965-a8d0-9687b4552c9b_ContentBits">
    <vt:lpwstr>0</vt:lpwstr>
  </property>
  <property fmtid="{D5CDD505-2E9C-101B-9397-08002B2CF9AE}" pid="10" name="MSIP_Label_cabb9ae0-f09d-4965-a8d0-9687b4552c9b_Tag">
    <vt:lpwstr>10, 3, 0, 1</vt:lpwstr>
  </property>
</Properties>
</file>